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E4" w:rsidRPr="00615D4C" w:rsidRDefault="00730BBC" w:rsidP="007104E4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E0F785E" wp14:editId="028967EC">
            <wp:simplePos x="0" y="0"/>
            <wp:positionH relativeFrom="column">
              <wp:posOffset>-847725</wp:posOffset>
            </wp:positionH>
            <wp:positionV relativeFrom="paragraph">
              <wp:posOffset>-819150</wp:posOffset>
            </wp:positionV>
            <wp:extent cx="1228725" cy="820420"/>
            <wp:effectExtent l="0" t="0" r="9525" b="0"/>
            <wp:wrapTight wrapText="bothSides">
              <wp:wrapPolygon edited="0">
                <wp:start x="0" y="0"/>
                <wp:lineTo x="0" y="21065"/>
                <wp:lineTo x="21433" y="21065"/>
                <wp:lineTo x="21433" y="0"/>
                <wp:lineTo x="0" y="0"/>
              </wp:wrapPolygon>
            </wp:wrapTight>
            <wp:docPr id="9" name="Picture 9" descr="C:\Documents and Settings\User\Local Settings\Temporary Internet Files\Content.IE5\PN73GGKA\open_book_on_tabl_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IE5\PN73GGKA\open_book_on_tabl_4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A5" w:rsidRPr="00615D4C">
        <w:rPr>
          <w:rFonts w:ascii="Kristen ITC" w:hAnsi="Kristen ITC"/>
          <w:b/>
          <w:sz w:val="32"/>
          <w:szCs w:val="32"/>
          <w:u w:val="single"/>
        </w:rPr>
        <w:t>BOOK REVIEWS</w:t>
      </w:r>
      <w:r w:rsidR="007104E4" w:rsidRPr="00615D4C">
        <w:rPr>
          <w:rFonts w:ascii="Kristen ITC" w:hAnsi="Kristen ITC"/>
          <w:b/>
          <w:sz w:val="32"/>
          <w:szCs w:val="32"/>
          <w:u w:val="single"/>
        </w:rPr>
        <w:t xml:space="preserve"> </w:t>
      </w:r>
    </w:p>
    <w:p w:rsidR="007104E4" w:rsidRPr="00A5703D" w:rsidRDefault="007104E4" w:rsidP="007104E4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proofErr w:type="gramStart"/>
      <w:r w:rsidRPr="00A5703D">
        <w:rPr>
          <w:rFonts w:ascii="Kristen ITC" w:hAnsi="Kristen ITC"/>
          <w:b/>
          <w:sz w:val="24"/>
          <w:szCs w:val="24"/>
          <w:u w:val="single"/>
        </w:rPr>
        <w:t>by</w:t>
      </w:r>
      <w:proofErr w:type="gramEnd"/>
      <w:r w:rsidRPr="00A5703D">
        <w:rPr>
          <w:rFonts w:ascii="Kristen ITC" w:hAnsi="Kristen ITC"/>
          <w:b/>
          <w:sz w:val="24"/>
          <w:szCs w:val="24"/>
          <w:u w:val="single"/>
        </w:rPr>
        <w:t xml:space="preserve"> Jessica Kealy</w:t>
      </w:r>
    </w:p>
    <w:p w:rsidR="007D6E88" w:rsidRDefault="007D6E88" w:rsidP="004E2DA5">
      <w:pPr>
        <w:jc w:val="center"/>
        <w:rPr>
          <w:rFonts w:ascii="Kristen ITC" w:hAnsi="Kristen ITC"/>
          <w:b/>
          <w:sz w:val="24"/>
          <w:szCs w:val="24"/>
          <w:u w:val="single"/>
        </w:rPr>
      </w:pPr>
    </w:p>
    <w:p w:rsidR="004E2DA5" w:rsidRPr="00A5703D" w:rsidRDefault="004E2DA5" w:rsidP="004E2DA5">
      <w:pPr>
        <w:jc w:val="center"/>
        <w:rPr>
          <w:rFonts w:ascii="Kristen ITC" w:hAnsi="Kristen ITC" w:cs="Arial"/>
          <w:sz w:val="24"/>
          <w:szCs w:val="24"/>
          <w:u w:val="single"/>
          <w:shd w:val="clear" w:color="auto" w:fill="FFFFFF"/>
        </w:rPr>
      </w:pPr>
      <w:r w:rsidRPr="00A5703D">
        <w:rPr>
          <w:rFonts w:ascii="Kristen ITC" w:hAnsi="Kristen ITC"/>
          <w:b/>
          <w:sz w:val="24"/>
          <w:szCs w:val="24"/>
          <w:u w:val="single"/>
        </w:rPr>
        <w:t xml:space="preserve">Moxie </w:t>
      </w:r>
      <w:r w:rsidRPr="00A5703D">
        <w:rPr>
          <w:rFonts w:ascii="Kristen ITC" w:hAnsi="Kristen ITC"/>
          <w:sz w:val="24"/>
          <w:szCs w:val="24"/>
          <w:u w:val="single"/>
        </w:rPr>
        <w:t xml:space="preserve">by </w:t>
      </w:r>
      <w:r w:rsidRPr="00A5703D">
        <w:rPr>
          <w:rFonts w:ascii="Kristen ITC" w:hAnsi="Kristen ITC" w:cs="Arial"/>
          <w:sz w:val="24"/>
          <w:szCs w:val="24"/>
          <w:u w:val="single"/>
          <w:shd w:val="clear" w:color="auto" w:fill="FFFFFF"/>
        </w:rPr>
        <w:t>Jennifer Mathieu</w:t>
      </w:r>
    </w:p>
    <w:p w:rsidR="004E2DA5" w:rsidRDefault="004E2DA5" w:rsidP="004E2DA5">
      <w:pPr>
        <w:jc w:val="center"/>
      </w:pPr>
      <w:r>
        <w:rPr>
          <w:noProof/>
          <w:lang w:eastAsia="en-GB"/>
        </w:rPr>
        <w:drawing>
          <wp:inline distT="0" distB="0" distL="0" distR="0" wp14:anchorId="630801B2" wp14:editId="4535E4B4">
            <wp:extent cx="1000125" cy="230363"/>
            <wp:effectExtent l="0" t="0" r="0" b="0"/>
            <wp:docPr id="1" name="Picture 1" descr="Image result for four and a half star 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r and a half star r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86" cy="2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A5" w:rsidRDefault="004E2DA5" w:rsidP="004E2DA5">
      <w:r>
        <w:t xml:space="preserve">Perfect for any teenage feminist, </w:t>
      </w:r>
      <w:r w:rsidRPr="004E2DA5">
        <w:rPr>
          <w:b/>
        </w:rPr>
        <w:t xml:space="preserve">Moxie </w:t>
      </w:r>
      <w:r>
        <w:t xml:space="preserve">is a strong book which is now being advertised with the slogan, “Read this, and then join the fight”. </w:t>
      </w:r>
    </w:p>
    <w:p w:rsidR="007F6B31" w:rsidRDefault="004E2DA5" w:rsidP="004E2DA5">
      <w:r>
        <w:t>It’s easy nowadays to forget what feminism is ab</w:t>
      </w:r>
      <w:r w:rsidR="00D10C60">
        <w:t>out, and some would go as far as</w:t>
      </w:r>
      <w:r>
        <w:t xml:space="preserve"> say</w:t>
      </w:r>
      <w:r w:rsidR="00D10C60">
        <w:t>ing</w:t>
      </w:r>
      <w:r>
        <w:t xml:space="preserve"> that it’s no longer needed. This book </w:t>
      </w:r>
      <w:r w:rsidR="00387E76">
        <w:t xml:space="preserve">argues </w:t>
      </w:r>
      <w:r>
        <w:t xml:space="preserve">very differently. </w:t>
      </w:r>
      <w:r w:rsidR="00387E76">
        <w:t>It is s</w:t>
      </w:r>
      <w:r>
        <w:t>et in a school in the middle of Texas,</w:t>
      </w:r>
      <w:r w:rsidR="00387E76">
        <w:t xml:space="preserve"> where</w:t>
      </w:r>
      <w:r>
        <w:t xml:space="preserve"> </w:t>
      </w:r>
      <w:r w:rsidR="007C2E98">
        <w:t xml:space="preserve">Viv Carter </w:t>
      </w:r>
      <w:r>
        <w:t>and many other female pupils in her school have adapted to the appalling</w:t>
      </w:r>
      <w:r w:rsidR="00387E76">
        <w:t>ly</w:t>
      </w:r>
      <w:r>
        <w:t xml:space="preserve"> sexist rules. </w:t>
      </w:r>
    </w:p>
    <w:p w:rsidR="004E2DA5" w:rsidRDefault="004E2DA5" w:rsidP="004E2DA5">
      <w:r>
        <w:t xml:space="preserve">That is until a girl called Lucy arrives, with ideas about feminism </w:t>
      </w:r>
      <w:r w:rsidR="009E4611">
        <w:t xml:space="preserve">that </w:t>
      </w:r>
      <w:r>
        <w:t>she gained from her old school.</w:t>
      </w:r>
    </w:p>
    <w:p w:rsidR="004E2DA5" w:rsidRDefault="00132DBC" w:rsidP="004E2DA5">
      <w:r>
        <w:t>Throughout the book</w:t>
      </w:r>
      <w:r w:rsidR="004E2DA5">
        <w:t xml:space="preserve"> Lucy’s ideas on matters reflect what a lot of the audience might be feeling throughout</w:t>
      </w:r>
      <w:r w:rsidR="00C91A84">
        <w:t xml:space="preserve">. Most will probably </w:t>
      </w:r>
      <w:r w:rsidR="00AB3919">
        <w:t>feel</w:t>
      </w:r>
      <w:r w:rsidR="00C91A84">
        <w:t xml:space="preserve"> her anger at what was allowed,</w:t>
      </w:r>
      <w:r w:rsidR="004E2DA5">
        <w:t xml:space="preserve"> and what wasn’t, </w:t>
      </w:r>
      <w:r w:rsidR="00C91A84">
        <w:t xml:space="preserve">and </w:t>
      </w:r>
      <w:r w:rsidR="004E2DA5">
        <w:t>a</w:t>
      </w:r>
      <w:r w:rsidR="00AC01EC">
        <w:t>t</w:t>
      </w:r>
      <w:r w:rsidR="004E2DA5">
        <w:t xml:space="preserve"> </w:t>
      </w:r>
      <w:r w:rsidR="00C91A84">
        <w:t>the</w:t>
      </w:r>
      <w:r w:rsidR="004E2DA5">
        <w:t xml:space="preserve"> rules </w:t>
      </w:r>
      <w:r w:rsidR="00C91A84">
        <w:t xml:space="preserve">that the </w:t>
      </w:r>
      <w:r w:rsidR="004E2DA5">
        <w:t>girls had to follow so</w:t>
      </w:r>
      <w:r w:rsidR="00AC01EC">
        <w:t xml:space="preserve"> that</w:t>
      </w:r>
      <w:r w:rsidR="004E2DA5">
        <w:t xml:space="preserve"> they didn’t “distract” the boys, who effectively ruled over the school.  </w:t>
      </w:r>
    </w:p>
    <w:p w:rsidR="004E2DA5" w:rsidRDefault="00762FA2" w:rsidP="004E2DA5">
      <w:r>
        <w:t>Spurr</w:t>
      </w:r>
      <w:r w:rsidR="004E2DA5">
        <w:t xml:space="preserve">ed on by </w:t>
      </w:r>
      <w:r w:rsidR="00DB0BB4">
        <w:t>i</w:t>
      </w:r>
      <w:r w:rsidR="004E2DA5">
        <w:t>dea</w:t>
      </w:r>
      <w:r w:rsidR="00DB0BB4">
        <w:t>s</w:t>
      </w:r>
      <w:r w:rsidR="004E2DA5">
        <w:t xml:space="preserve"> of </w:t>
      </w:r>
      <w:r w:rsidR="00DB0BB4">
        <w:t>the ways</w:t>
      </w:r>
      <w:r w:rsidR="004E2DA5">
        <w:t xml:space="preserve"> her mother used to challenge </w:t>
      </w:r>
      <w:r w:rsidR="00F91428">
        <w:t>stereotypical views</w:t>
      </w:r>
      <w:r w:rsidR="004E2DA5">
        <w:t xml:space="preserve"> a</w:t>
      </w:r>
      <w:r w:rsidR="00F91428">
        <w:t>bout</w:t>
      </w:r>
      <w:r w:rsidR="004E2DA5">
        <w:t xml:space="preserve"> women, </w:t>
      </w:r>
      <w:r w:rsidR="007C2E98">
        <w:t xml:space="preserve">Viv Carter </w:t>
      </w:r>
      <w:r w:rsidR="004E2DA5">
        <w:t>decides to rebel. She starts quietly at first…</w:t>
      </w:r>
      <w:r w:rsidR="007F6B31">
        <w:t xml:space="preserve"> </w:t>
      </w:r>
      <w:r w:rsidR="00D94B56">
        <w:t xml:space="preserve">but </w:t>
      </w:r>
      <w:r w:rsidR="007F6B31">
        <w:t>soon she</w:t>
      </w:r>
      <w:r w:rsidR="004E2DA5">
        <w:t xml:space="preserve"> has a whole rebellion on her hands.</w:t>
      </w:r>
    </w:p>
    <w:p w:rsidR="0058686F" w:rsidRDefault="00615A15" w:rsidP="004E2DA5">
      <w:r>
        <w:rPr>
          <w:rFonts w:ascii="Kristen ITC" w:hAnsi="Kristen ITC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F939B77" wp14:editId="1CC00869">
            <wp:simplePos x="0" y="0"/>
            <wp:positionH relativeFrom="column">
              <wp:posOffset>4076700</wp:posOffset>
            </wp:positionH>
            <wp:positionV relativeFrom="paragraph">
              <wp:posOffset>379730</wp:posOffset>
            </wp:positionV>
            <wp:extent cx="2406015" cy="2084070"/>
            <wp:effectExtent l="0" t="0" r="0" b="0"/>
            <wp:wrapTight wrapText="bothSides">
              <wp:wrapPolygon edited="0">
                <wp:start x="0" y="0"/>
                <wp:lineTo x="0" y="21324"/>
                <wp:lineTo x="21378" y="21324"/>
                <wp:lineTo x="21378" y="0"/>
                <wp:lineTo x="0" y="0"/>
              </wp:wrapPolygon>
            </wp:wrapTight>
            <wp:docPr id="6" name="Picture 6" descr="C:\Documents and Settings\User\Local Settings\Temporary Internet Files\Content.IE5\PN73GGKA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PN73GGKA\boo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A5">
        <w:t xml:space="preserve">A brilliant book in general, with a </w:t>
      </w:r>
      <w:r w:rsidR="00F91428">
        <w:t>little</w:t>
      </w:r>
      <w:r w:rsidR="004E2DA5">
        <w:t xml:space="preserve"> bit of romance throughout (however this can be easily overlooked), </w:t>
      </w:r>
      <w:r w:rsidR="002E752F">
        <w:t xml:space="preserve">this book </w:t>
      </w:r>
      <w:r w:rsidR="004E2DA5">
        <w:t xml:space="preserve">does include a bit of swearing and </w:t>
      </w:r>
      <w:r w:rsidR="007F6B31">
        <w:t xml:space="preserve">serious </w:t>
      </w:r>
      <w:r w:rsidR="004E2DA5">
        <w:t xml:space="preserve">older issues, so </w:t>
      </w:r>
      <w:r w:rsidR="00F91428">
        <w:t xml:space="preserve">it is </w:t>
      </w:r>
      <w:r w:rsidR="004E2DA5">
        <w:t>certainly not a book for</w:t>
      </w:r>
      <w:r w:rsidR="002E752F">
        <w:t xml:space="preserve"> younger</w:t>
      </w:r>
      <w:r w:rsidR="004E2DA5">
        <w:t xml:space="preserve"> children!</w:t>
      </w:r>
      <w:r w:rsidR="007F6B31">
        <w:t xml:space="preserve"> </w:t>
      </w:r>
    </w:p>
    <w:p w:rsidR="007F6B31" w:rsidRPr="00615D4C" w:rsidRDefault="00F91428" w:rsidP="004E2DA5">
      <w:r>
        <w:lastRenderedPageBreak/>
        <w:t>However</w:t>
      </w:r>
      <w:r w:rsidR="007F6B31">
        <w:t xml:space="preserve"> if you are a keen teenage feminist, whether boy or girl, you are sure to e</w:t>
      </w:r>
      <w:r w:rsidR="00A5703D">
        <w:t>njoy this. As they say… Read it,</w:t>
      </w:r>
      <w:r w:rsidR="007F6B31">
        <w:t xml:space="preserve"> and then join the fight!</w:t>
      </w:r>
    </w:p>
    <w:p w:rsidR="007F6B31" w:rsidRPr="0058686F" w:rsidRDefault="007F6B31" w:rsidP="004E2DA5">
      <w:pPr>
        <w:rPr>
          <w:rFonts w:ascii="Kristen ITC" w:hAnsi="Kristen ITC"/>
          <w:sz w:val="24"/>
          <w:u w:val="single"/>
        </w:rPr>
      </w:pPr>
      <w:r w:rsidRPr="0058686F">
        <w:rPr>
          <w:rFonts w:ascii="Kristen ITC" w:hAnsi="Kristen ITC"/>
          <w:b/>
          <w:sz w:val="24"/>
          <w:u w:val="single"/>
        </w:rPr>
        <w:t xml:space="preserve">La Belle </w:t>
      </w:r>
      <w:proofErr w:type="spellStart"/>
      <w:r w:rsidRPr="0058686F">
        <w:rPr>
          <w:rFonts w:ascii="Kristen ITC" w:hAnsi="Kristen ITC"/>
          <w:b/>
          <w:sz w:val="24"/>
          <w:u w:val="single"/>
        </w:rPr>
        <w:t>Sauvage</w:t>
      </w:r>
      <w:proofErr w:type="spellEnd"/>
      <w:r w:rsidRPr="0058686F">
        <w:rPr>
          <w:rFonts w:ascii="Kristen ITC" w:hAnsi="Kristen ITC"/>
          <w:b/>
          <w:sz w:val="24"/>
          <w:u w:val="single"/>
        </w:rPr>
        <w:t xml:space="preserve">: The Book of Dust Volume 1 </w:t>
      </w:r>
      <w:r w:rsidRPr="0058686F">
        <w:rPr>
          <w:rFonts w:ascii="Kristen ITC" w:hAnsi="Kristen ITC"/>
          <w:sz w:val="24"/>
          <w:u w:val="single"/>
        </w:rPr>
        <w:t>by Philip Pullman</w:t>
      </w:r>
    </w:p>
    <w:p w:rsidR="007F6B31" w:rsidRPr="007F6B31" w:rsidRDefault="007F6B31" w:rsidP="007F6B31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99F5460" wp14:editId="6074AD88">
            <wp:extent cx="923925" cy="196603"/>
            <wp:effectExtent l="0" t="0" r="0" b="0"/>
            <wp:docPr id="2" name="Picture 2" descr="Image result for four star 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ur star ra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" cy="1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31" w:rsidRDefault="007F6B31" w:rsidP="004E2DA5">
      <w:r>
        <w:t xml:space="preserve">Any fan of Northern Lights by Philip Pullman </w:t>
      </w:r>
      <w:r w:rsidR="003623DA">
        <w:t xml:space="preserve">and His Dark Materials series </w:t>
      </w:r>
      <w:r>
        <w:t xml:space="preserve">will adore this new addition. It still </w:t>
      </w:r>
      <w:r w:rsidR="00B63ECD">
        <w:t>r</w:t>
      </w:r>
      <w:bookmarkStart w:id="0" w:name="_GoBack"/>
      <w:bookmarkEnd w:id="0"/>
      <w:r>
        <w:t xml:space="preserve">evolves around the main protagonist from Northern Lights, Lyra; however this is a very different Lyra. </w:t>
      </w:r>
    </w:p>
    <w:p w:rsidR="006A19B7" w:rsidRDefault="007F6B31" w:rsidP="004E2DA5">
      <w:r>
        <w:t xml:space="preserve">We’ve travelled back in time, and are now reading the prequel </w:t>
      </w:r>
      <w:r w:rsidR="003623DA">
        <w:t>to</w:t>
      </w:r>
      <w:r>
        <w:t xml:space="preserve"> Northern Lights. Lyra is a baby in </w:t>
      </w:r>
      <w:r>
        <w:rPr>
          <w:b/>
        </w:rPr>
        <w:t xml:space="preserve">The Book of Dust </w:t>
      </w:r>
      <w:r>
        <w:t xml:space="preserve">and has some new friends… and some new enemies. </w:t>
      </w:r>
    </w:p>
    <w:p w:rsidR="006A19B7" w:rsidRDefault="006A19B7" w:rsidP="004E2DA5">
      <w:r>
        <w:t>Possibly because I was never the biggest fan of the original, I wasn’t as thrilled about the book as I think others will be. The insight into Lyra’s very troubled (and in parts, confusing) past is a brilliant idea from Pullman, and I do think that I will read the next two volumes to come</w:t>
      </w:r>
      <w:r w:rsidR="007C2E98">
        <w:t>,</w:t>
      </w:r>
      <w:r>
        <w:t xml:space="preserve"> on the basis that it is a fantasy world</w:t>
      </w:r>
      <w:r w:rsidR="003623DA">
        <w:t xml:space="preserve"> that will definitely take your</w:t>
      </w:r>
      <w:r>
        <w:t xml:space="preserve"> worries </w:t>
      </w:r>
      <w:r w:rsidR="003623DA">
        <w:t>away from your</w:t>
      </w:r>
      <w:r>
        <w:t xml:space="preserve"> </w:t>
      </w:r>
      <w:r w:rsidR="000B3C77">
        <w:t>real-life problems, and focus them on much bigger worries in a different one.</w:t>
      </w:r>
    </w:p>
    <w:p w:rsidR="000B3C77" w:rsidRPr="007F6B31" w:rsidRDefault="000B3C77" w:rsidP="004E2DA5">
      <w:r>
        <w:t>However, if you aren’t a fan of books w</w:t>
      </w:r>
      <w:r w:rsidR="003623DA">
        <w:t xml:space="preserve">here the troubles just seem to </w:t>
      </w:r>
      <w:r>
        <w:t xml:space="preserve">mount </w:t>
      </w:r>
      <w:r w:rsidR="003623DA">
        <w:t xml:space="preserve">up, </w:t>
      </w:r>
      <w:r>
        <w:t>and you get annoyed when the characters in the book d</w:t>
      </w:r>
      <w:r w:rsidR="003623DA">
        <w:t xml:space="preserve">on’t listen to other characters that </w:t>
      </w:r>
      <w:r>
        <w:t xml:space="preserve">are actually right, then this probably isn’t the book for you.  But if you do want a book that </w:t>
      </w:r>
      <w:r w:rsidR="003623DA">
        <w:t>will force you</w:t>
      </w:r>
      <w:r>
        <w:t xml:space="preserve"> to read solidly for a couple of hours non-stop (because let’s be honest, it’s almost impossible to put down this action-packed book), then this is ideal. </w:t>
      </w:r>
    </w:p>
    <w:sectPr w:rsidR="000B3C77" w:rsidRPr="007F6B31" w:rsidSect="004E2DA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A5"/>
    <w:rsid w:val="00046AA4"/>
    <w:rsid w:val="000B3C77"/>
    <w:rsid w:val="00132DBC"/>
    <w:rsid w:val="002E752F"/>
    <w:rsid w:val="003623DA"/>
    <w:rsid w:val="00387E76"/>
    <w:rsid w:val="00387ECE"/>
    <w:rsid w:val="004E2DA5"/>
    <w:rsid w:val="004E3671"/>
    <w:rsid w:val="0058686F"/>
    <w:rsid w:val="00615A15"/>
    <w:rsid w:val="00615D4C"/>
    <w:rsid w:val="006A19B7"/>
    <w:rsid w:val="007104E4"/>
    <w:rsid w:val="00723C62"/>
    <w:rsid w:val="00730BBC"/>
    <w:rsid w:val="00762FA2"/>
    <w:rsid w:val="007C2E98"/>
    <w:rsid w:val="007D6E88"/>
    <w:rsid w:val="007F6B31"/>
    <w:rsid w:val="00962ACD"/>
    <w:rsid w:val="009E4611"/>
    <w:rsid w:val="00A5703D"/>
    <w:rsid w:val="00A63E9C"/>
    <w:rsid w:val="00AB3919"/>
    <w:rsid w:val="00AC01EC"/>
    <w:rsid w:val="00B63ECD"/>
    <w:rsid w:val="00C91A84"/>
    <w:rsid w:val="00CE7447"/>
    <w:rsid w:val="00D10C60"/>
    <w:rsid w:val="00D805E2"/>
    <w:rsid w:val="00D94B56"/>
    <w:rsid w:val="00DB0BB4"/>
    <w:rsid w:val="00DC69C2"/>
    <w:rsid w:val="00E57DBE"/>
    <w:rsid w:val="00F77714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Jackson</cp:lastModifiedBy>
  <cp:revision>15</cp:revision>
  <dcterms:created xsi:type="dcterms:W3CDTF">2018-03-13T15:29:00Z</dcterms:created>
  <dcterms:modified xsi:type="dcterms:W3CDTF">2018-05-02T19:21:00Z</dcterms:modified>
</cp:coreProperties>
</file>