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39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>Dear Michelle,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DA3739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>I am writing to highlight the decades of abuse and neglect that people with M.E. have faced due to a clear lack of understanding from Health and Social Care Professionals.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DA3739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 xml:space="preserve">People with M.E. have faced disbelief from the very health professionals who should be supporting them. The condition affects more than 250,000 people in the UK and many more </w:t>
      </w:r>
      <w:proofErr w:type="gramStart"/>
      <w:r w:rsidRPr="00DA3739">
        <w:rPr>
          <w:sz w:val="28"/>
        </w:rPr>
        <w:t>are being diagno</w:t>
      </w:r>
      <w:bookmarkStart w:id="0" w:name="_GoBack"/>
      <w:bookmarkEnd w:id="0"/>
      <w:r w:rsidRPr="00DA3739">
        <w:rPr>
          <w:sz w:val="28"/>
        </w:rPr>
        <w:t>sed</w:t>
      </w:r>
      <w:proofErr w:type="gramEnd"/>
      <w:r w:rsidRPr="00DA3739">
        <w:rPr>
          <w:sz w:val="28"/>
        </w:rPr>
        <w:t xml:space="preserve"> due to the recent emergence of Long Covid. </w:t>
      </w:r>
      <w:proofErr w:type="gramStart"/>
      <w:r w:rsidRPr="00DA3739">
        <w:rPr>
          <w:sz w:val="28"/>
        </w:rPr>
        <w:t>An example of the awful treatment and disbelief that has been experienced by people with M.E. can be found in this article by </w:t>
      </w:r>
      <w:hyperlink r:id="rId4" w:history="1">
        <w:r w:rsidRPr="00DA3739">
          <w:rPr>
            <w:sz w:val="28"/>
          </w:rPr>
          <w:t>George Monbiot</w:t>
        </w:r>
        <w:proofErr w:type="gramEnd"/>
      </w:hyperlink>
      <w:r w:rsidRPr="00DA3739">
        <w:rPr>
          <w:sz w:val="28"/>
        </w:rPr>
        <w:t>.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DA3739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>Your voice on GB News can help shine a light on the treatment of M.E. patients by health professionals and give a voice back to the thousands of people who struggle to get their voices heard.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DA3739" w:rsidRPr="00DA3739" w:rsidRDefault="00DA3739" w:rsidP="00DA3739">
      <w:pPr>
        <w:pStyle w:val="NoSpacing"/>
        <w:rPr>
          <w:sz w:val="28"/>
        </w:rPr>
      </w:pPr>
      <w:hyperlink r:id="rId5" w:history="1">
        <w:r w:rsidRPr="00DA3739">
          <w:rPr>
            <w:sz w:val="28"/>
          </w:rPr>
          <w:t>Action for M.E.</w:t>
        </w:r>
      </w:hyperlink>
      <w:r w:rsidRPr="00DA3739">
        <w:rPr>
          <w:sz w:val="28"/>
        </w:rPr>
        <w:t> is a UK charity working to empower people with M.E. to fulfil their potential and secure the care and support they need, while working towards a greater understanding of the illness and ultimately a cure. Please contact Action for M.E. on 07496199474 or </w:t>
      </w:r>
      <w:hyperlink r:id="rId6" w:history="1">
        <w:r w:rsidRPr="00DA3739">
          <w:rPr>
            <w:sz w:val="28"/>
          </w:rPr>
          <w:t>media@actionforme.org.uk</w:t>
        </w:r>
      </w:hyperlink>
      <w:r w:rsidRPr="00DA3739">
        <w:rPr>
          <w:sz w:val="28"/>
        </w:rPr>
        <w:t> and they can connect you with people with M.E. to interview and experts.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AA6BD5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>Yours sincerely,</w:t>
      </w:r>
    </w:p>
    <w:p w:rsidR="00DA3739" w:rsidRPr="00DA3739" w:rsidRDefault="00DA3739" w:rsidP="00DA3739">
      <w:pPr>
        <w:pStyle w:val="NoSpacing"/>
        <w:rPr>
          <w:sz w:val="28"/>
        </w:rPr>
      </w:pPr>
    </w:p>
    <w:p w:rsidR="00DA3739" w:rsidRPr="00DA3739" w:rsidRDefault="00DA3739" w:rsidP="00DA3739">
      <w:pPr>
        <w:pStyle w:val="NoSpacing"/>
        <w:rPr>
          <w:sz w:val="28"/>
        </w:rPr>
      </w:pPr>
      <w:r w:rsidRPr="00DA3739">
        <w:rPr>
          <w:sz w:val="28"/>
        </w:rPr>
        <w:t>XXXXX</w:t>
      </w:r>
    </w:p>
    <w:sectPr w:rsidR="00DA3739" w:rsidRPr="00DA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9"/>
    <w:rsid w:val="00AA6BD5"/>
    <w:rsid w:val="00D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8C51"/>
  <w15:chartTrackingRefBased/>
  <w15:docId w15:val="{4DFEC9B6-726A-4EE9-84E9-F2C53A1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37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739"/>
    <w:rPr>
      <w:color w:val="0000FF"/>
      <w:u w:val="single"/>
    </w:rPr>
  </w:style>
  <w:style w:type="paragraph" w:styleId="NoSpacing">
    <w:name w:val="No Spacing"/>
    <w:uiPriority w:val="1"/>
    <w:qFormat/>
    <w:rsid w:val="00DA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actionforme.org.uk" TargetMode="External"/><Relationship Id="rId5" Type="http://schemas.openxmlformats.org/officeDocument/2006/relationships/hyperlink" Target="http://www.actionforme.org.uk/" TargetMode="External"/><Relationship Id="rId4" Type="http://schemas.openxmlformats.org/officeDocument/2006/relationships/hyperlink" Target="https://www.theguardian.com/commentisfree/2021/apr/14/super-spreading-long-covid-professor-press-cove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Bromiley</dc:creator>
  <cp:keywords/>
  <dc:description/>
  <cp:lastModifiedBy>Sam Bromiley</cp:lastModifiedBy>
  <cp:revision>1</cp:revision>
  <dcterms:created xsi:type="dcterms:W3CDTF">2021-06-11T09:03:00Z</dcterms:created>
  <dcterms:modified xsi:type="dcterms:W3CDTF">2021-06-11T09:04:00Z</dcterms:modified>
</cp:coreProperties>
</file>