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CCC6" w14:textId="343D004F" w:rsidR="002E78C6" w:rsidRPr="00EE2D0E" w:rsidRDefault="008C3F60" w:rsidP="002E78C6">
      <w:pPr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  <w:noProof/>
        </w:rPr>
        <w:drawing>
          <wp:inline distT="0" distB="0" distL="0" distR="0" wp14:anchorId="7A70153F" wp14:editId="223E9425">
            <wp:extent cx="710418" cy="619247"/>
            <wp:effectExtent l="0" t="0" r="0" b="0"/>
            <wp:docPr id="2018911496" name="Picture 1" descr="A orang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11496" name="Picture 1" descr="A orange and white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97" cy="64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D0E">
        <w:rPr>
          <w:rFonts w:ascii="Rubik" w:hAnsi="Rubik" w:cs="Rubik"/>
          <w:b/>
          <w:bCs/>
          <w:color w:val="002C37"/>
          <w:sz w:val="32"/>
          <w:szCs w:val="32"/>
        </w:rPr>
        <w:t xml:space="preserve"> </w:t>
      </w:r>
      <w:r w:rsidR="002E78C6" w:rsidRPr="007F2B1E">
        <w:rPr>
          <w:rFonts w:ascii="Rubik" w:hAnsi="Rubik" w:cs="Rubik"/>
          <w:b/>
          <w:bCs/>
          <w:color w:val="002C37"/>
          <w:sz w:val="32"/>
          <w:szCs w:val="32"/>
        </w:rPr>
        <w:t>IHCP template for a pupil with ME</w:t>
      </w:r>
    </w:p>
    <w:p w14:paraId="279DA43E" w14:textId="77777777" w:rsidR="002E78C6" w:rsidRPr="00A76ECC" w:rsidRDefault="002E78C6" w:rsidP="002E78C6">
      <w:pPr>
        <w:spacing w:after="0" w:line="240" w:lineRule="auto"/>
        <w:rPr>
          <w:rFonts w:ascii="Rubik" w:hAnsi="Rubik" w:cs="Rubik"/>
          <w:b/>
          <w:color w:val="E97132" w:themeColor="accent2"/>
          <w:sz w:val="22"/>
          <w:szCs w:val="22"/>
        </w:rPr>
      </w:pPr>
    </w:p>
    <w:tbl>
      <w:tblPr>
        <w:tblStyle w:val="TableGrid1"/>
        <w:tblW w:w="10774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933"/>
        <w:gridCol w:w="5812"/>
      </w:tblGrid>
      <w:tr w:rsidR="002E78C6" w:rsidRPr="00A76ECC" w14:paraId="40D8A324" w14:textId="77777777" w:rsidTr="00B55955">
        <w:trPr>
          <w:trHeight w:val="34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5B2AFF8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</w:rPr>
              <w:t>CHILD/YOUNG PERSON’S INFORMATION</w:t>
            </w:r>
          </w:p>
          <w:p w14:paraId="1315A7F2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02ADA996" w14:textId="77777777" w:rsidTr="00B55955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1F766B5" w14:textId="3E32C7AC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NAME: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B2C044C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61AFBC8F" w14:textId="77777777" w:rsidTr="00B55955"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B4F8807" w14:textId="7EADAC34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DATE OF BIRTH: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2258A7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5CB72A82" w14:textId="77777777" w:rsidTr="00B55955">
        <w:tc>
          <w:tcPr>
            <w:tcW w:w="4962" w:type="dxa"/>
            <w:gridSpan w:val="2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2DE19523" w14:textId="06E21A75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YEAR GROUP: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F2F2F2" w:themeFill="background1" w:themeFillShade="F2"/>
          </w:tcPr>
          <w:p w14:paraId="42233BBA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5436D367" w14:textId="77777777" w:rsidTr="00B55955"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9E69231" w14:textId="2C0A2EF8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SCHOOL/COLLEGE:</w:t>
            </w:r>
          </w:p>
        </w:tc>
        <w:tc>
          <w:tcPr>
            <w:tcW w:w="5812" w:type="dxa"/>
            <w:shd w:val="clear" w:color="auto" w:fill="FFFFFF" w:themeFill="background1"/>
          </w:tcPr>
          <w:p w14:paraId="1D836142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2EA99F07" w14:textId="77777777" w:rsidTr="00B55955"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58F99F" w14:textId="52297E59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ADDRESS: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D357C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06ED856A" w14:textId="77777777" w:rsidTr="00B55955"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C46A63C" w14:textId="013BFA87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TOWN:</w:t>
            </w:r>
          </w:p>
        </w:tc>
        <w:tc>
          <w:tcPr>
            <w:tcW w:w="5812" w:type="dxa"/>
            <w:shd w:val="clear" w:color="auto" w:fill="FFFFFF" w:themeFill="background1"/>
          </w:tcPr>
          <w:p w14:paraId="7D642BB4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1F462C8E" w14:textId="77777777" w:rsidTr="00B55955"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123F212" w14:textId="1C31C13B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POSTCODE: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B0A9014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7FA08A74" w14:textId="77777777" w:rsidTr="00B55955"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227FC88" w14:textId="0176EE0C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DATE:</w:t>
            </w:r>
          </w:p>
        </w:tc>
        <w:tc>
          <w:tcPr>
            <w:tcW w:w="5812" w:type="dxa"/>
            <w:shd w:val="clear" w:color="auto" w:fill="FFFFFF" w:themeFill="background1"/>
          </w:tcPr>
          <w:p w14:paraId="330FC90B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37D762DC" w14:textId="77777777" w:rsidTr="00B55955">
        <w:trPr>
          <w:trHeight w:val="79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EC6DB7" w14:textId="19EF409C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FREQUENCY OF REVIEW: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539DCC6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  <w:tr w:rsidR="002E78C6" w:rsidRPr="00A76ECC" w14:paraId="2F510419" w14:textId="77777777" w:rsidTr="00B55955">
        <w:trPr>
          <w:trHeight w:val="79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CF85DF9" w14:textId="154CB8CB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NEXT REVIEW DATE:</w:t>
            </w:r>
          </w:p>
        </w:tc>
        <w:tc>
          <w:tcPr>
            <w:tcW w:w="5812" w:type="dxa"/>
            <w:shd w:val="clear" w:color="auto" w:fill="FFFFFF" w:themeFill="background1"/>
          </w:tcPr>
          <w:p w14:paraId="3F3A014F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</w:p>
        </w:tc>
      </w:tr>
      <w:tr w:rsidR="002E78C6" w:rsidRPr="00A76ECC" w14:paraId="0108E1DF" w14:textId="77777777" w:rsidTr="00B55955">
        <w:trPr>
          <w:trHeight w:val="442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170919" w14:textId="06A1A98B" w:rsidR="002E78C6" w:rsidRPr="00A76ECC" w:rsidRDefault="001C7522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PERSON RESPONSIBLE FOR REVIEW: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8C4F20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</w:p>
          <w:p w14:paraId="1684D5C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</w:p>
        </w:tc>
      </w:tr>
      <w:tr w:rsidR="002E78C6" w:rsidRPr="00A76ECC" w14:paraId="2C0CCEE1" w14:textId="77777777" w:rsidTr="00B55955">
        <w:tblPrEx>
          <w:tblBorders>
            <w:insideH w:val="single" w:sz="4" w:space="0" w:color="auto"/>
          </w:tblBorders>
        </w:tblPrEx>
        <w:tc>
          <w:tcPr>
            <w:tcW w:w="10774" w:type="dxa"/>
            <w:gridSpan w:val="3"/>
          </w:tcPr>
          <w:p w14:paraId="4CCDE78D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</w:rPr>
              <w:t>MEDICAL CONDTION/S</w:t>
            </w:r>
          </w:p>
          <w:p w14:paraId="1238E744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</w:rPr>
            </w:pPr>
          </w:p>
        </w:tc>
      </w:tr>
      <w:tr w:rsidR="002E78C6" w:rsidRPr="00A76ECC" w14:paraId="099DD949" w14:textId="77777777" w:rsidTr="00B55955">
        <w:tblPrEx>
          <w:tblBorders>
            <w:insideH w:val="single" w:sz="4" w:space="0" w:color="auto"/>
          </w:tblBorders>
        </w:tblPrEx>
        <w:trPr>
          <w:trHeight w:val="1815"/>
        </w:trPr>
        <w:tc>
          <w:tcPr>
            <w:tcW w:w="4029" w:type="dxa"/>
            <w:shd w:val="clear" w:color="auto" w:fill="F2F2F2" w:themeFill="background1" w:themeFillShade="F2"/>
          </w:tcPr>
          <w:p w14:paraId="026969E7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Condition</w:t>
            </w:r>
          </w:p>
          <w:p w14:paraId="2110866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</w:p>
          <w:p w14:paraId="1201F6B1" w14:textId="77777777" w:rsidR="002E78C6" w:rsidRPr="00A76ECC" w:rsidRDefault="002E78C6" w:rsidP="00B55955">
            <w:pPr>
              <w:ind w:left="100" w:right="138"/>
              <w:rPr>
                <w:rFonts w:ascii="Rubik" w:eastAsia="Calibri" w:hAnsi="Rubik" w:cs="Rubik"/>
                <w:i/>
                <w:iCs/>
              </w:rPr>
            </w:pPr>
            <w:r w:rsidRPr="00A76ECC">
              <w:rPr>
                <w:rFonts w:ascii="Rubik" w:eastAsia="Calibri" w:hAnsi="Rubik" w:cs="Rubik"/>
                <w:i/>
                <w:iCs/>
              </w:rPr>
              <w:t>Give a brief description of the medical condition/s</w:t>
            </w:r>
          </w:p>
          <w:p w14:paraId="7061AEC7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  <w:p w14:paraId="6E7AF742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  <w:tc>
          <w:tcPr>
            <w:tcW w:w="6745" w:type="dxa"/>
            <w:gridSpan w:val="2"/>
            <w:shd w:val="clear" w:color="auto" w:fill="F2F2F2" w:themeFill="background1" w:themeFillShade="F2"/>
          </w:tcPr>
          <w:p w14:paraId="7E6C9FA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i/>
              </w:rPr>
            </w:pPr>
          </w:p>
          <w:p w14:paraId="2834B8AF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i/>
                <w:iCs/>
              </w:rPr>
            </w:pPr>
            <w:r w:rsidRPr="15C5C56A">
              <w:rPr>
                <w:rFonts w:ascii="Rubik" w:eastAsia="Calibri" w:hAnsi="Rubik" w:cs="Rubik"/>
                <w:i/>
                <w:iCs/>
              </w:rPr>
              <w:t>Add a list of signs and symptoms, for example: extreme fatigue, sleeping issues, muscle/joint pain, headaches, sore throat, cognitive dysfunction, dizziness, palpitations</w:t>
            </w:r>
            <w:proofErr w:type="gramStart"/>
            <w:r w:rsidRPr="15C5C56A">
              <w:rPr>
                <w:rFonts w:ascii="Rubik" w:eastAsia="Calibri" w:hAnsi="Rubik" w:cs="Rubik"/>
                <w:i/>
                <w:iCs/>
              </w:rPr>
              <w:t>.....</w:t>
            </w:r>
            <w:proofErr w:type="gramEnd"/>
          </w:p>
        </w:tc>
      </w:tr>
      <w:tr w:rsidR="002E78C6" w:rsidRPr="00A76ECC" w14:paraId="441889FB" w14:textId="77777777" w:rsidTr="00B55955">
        <w:tblPrEx>
          <w:tblBorders>
            <w:insideH w:val="single" w:sz="4" w:space="0" w:color="auto"/>
          </w:tblBorders>
        </w:tblPrEx>
        <w:tc>
          <w:tcPr>
            <w:tcW w:w="4029" w:type="dxa"/>
          </w:tcPr>
          <w:p w14:paraId="07A5727B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Medication</w:t>
            </w:r>
          </w:p>
          <w:p w14:paraId="71258B8F" w14:textId="77777777" w:rsidR="002E78C6" w:rsidRPr="00A76ECC" w:rsidRDefault="002E78C6" w:rsidP="00B55955">
            <w:pPr>
              <w:ind w:left="100" w:right="138"/>
              <w:rPr>
                <w:rFonts w:ascii="Rubik" w:eastAsia="Calibri" w:hAnsi="Rubik" w:cs="Rubik"/>
              </w:rPr>
            </w:pPr>
            <w:r w:rsidRPr="00A76ECC">
              <w:rPr>
                <w:rFonts w:ascii="Rubik" w:eastAsia="Calibri" w:hAnsi="Rubik" w:cs="Rubik"/>
              </w:rPr>
              <w:t xml:space="preserve">Does the young person take medication? </w:t>
            </w:r>
          </w:p>
          <w:p w14:paraId="4867D39A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  <w:p w14:paraId="522D8F17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</w:rPr>
            </w:pPr>
            <w:r w:rsidRPr="00A76ECC">
              <w:rPr>
                <w:rFonts w:ascii="Rubik" w:eastAsia="Calibri" w:hAnsi="Rubik" w:cs="Rubik"/>
              </w:rPr>
              <w:t>If yes, does this require administering during the school day?</w:t>
            </w:r>
          </w:p>
          <w:p w14:paraId="38D73E85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  <w:p w14:paraId="3486540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  <w:r w:rsidRPr="00A76ECC">
              <w:rPr>
                <w:rFonts w:ascii="Rubik" w:eastAsia="Calibri" w:hAnsi="Rubik" w:cs="Rubik"/>
              </w:rPr>
              <w:t>Name of medication/s:</w:t>
            </w:r>
          </w:p>
        </w:tc>
        <w:tc>
          <w:tcPr>
            <w:tcW w:w="6745" w:type="dxa"/>
            <w:gridSpan w:val="2"/>
          </w:tcPr>
          <w:p w14:paraId="20515C1E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  <w:p w14:paraId="6C47B5C0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  <w:r w:rsidRPr="00A76ECC">
              <w:rPr>
                <w:rFonts w:ascii="Rubik" w:eastAsia="Calibri" w:hAnsi="Rubik" w:cs="Rubik"/>
              </w:rPr>
              <w:t>Yes/No</w:t>
            </w:r>
          </w:p>
          <w:p w14:paraId="16147233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  <w:p w14:paraId="296DD44A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  <w:p w14:paraId="7575D27A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  <w:r w:rsidRPr="00A76ECC">
              <w:rPr>
                <w:rFonts w:ascii="Rubik" w:eastAsia="Calibri" w:hAnsi="Rubik" w:cs="Rubik"/>
              </w:rPr>
              <w:t>Yes/No</w:t>
            </w:r>
          </w:p>
        </w:tc>
      </w:tr>
      <w:tr w:rsidR="002E78C6" w:rsidRPr="00A76ECC" w14:paraId="4EC4403C" w14:textId="77777777" w:rsidTr="00B55955">
        <w:tblPrEx>
          <w:tblBorders>
            <w:insideH w:val="single" w:sz="4" w:space="0" w:color="auto"/>
          </w:tblBorders>
        </w:tblPrEx>
        <w:tc>
          <w:tcPr>
            <w:tcW w:w="4029" w:type="dxa"/>
            <w:shd w:val="clear" w:color="auto" w:fill="F2F2F2" w:themeFill="background1" w:themeFillShade="F2"/>
          </w:tcPr>
          <w:p w14:paraId="7C723F2B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</w:rPr>
            </w:pPr>
            <w:r w:rsidRPr="00A76ECC">
              <w:rPr>
                <w:rFonts w:ascii="Rubik" w:eastAsia="Calibri" w:hAnsi="Rubik" w:cs="Rubik"/>
                <w:b/>
              </w:rPr>
              <w:t>Allergies/Intolerances:</w:t>
            </w:r>
          </w:p>
        </w:tc>
        <w:tc>
          <w:tcPr>
            <w:tcW w:w="6745" w:type="dxa"/>
            <w:gridSpan w:val="2"/>
            <w:shd w:val="clear" w:color="auto" w:fill="F2F2F2" w:themeFill="background1" w:themeFillShade="F2"/>
          </w:tcPr>
          <w:p w14:paraId="45EE3E6B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</w:rPr>
            </w:pPr>
          </w:p>
          <w:p w14:paraId="5FDD7AF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</w:rPr>
            </w:pPr>
          </w:p>
        </w:tc>
      </w:tr>
    </w:tbl>
    <w:p w14:paraId="6086D65C" w14:textId="77777777" w:rsidR="00FC4DA7" w:rsidRDefault="00FC4DA7" w:rsidP="002E78C6">
      <w:pPr>
        <w:widowControl w:val="0"/>
        <w:autoSpaceDE w:val="0"/>
        <w:autoSpaceDN w:val="0"/>
        <w:spacing w:after="0" w:line="240" w:lineRule="auto"/>
        <w:ind w:left="100" w:right="930"/>
        <w:rPr>
          <w:rFonts w:ascii="Rubik" w:eastAsia="Calibri" w:hAnsi="Rubik" w:cs="Rubik"/>
          <w:sz w:val="22"/>
          <w:szCs w:val="22"/>
        </w:rPr>
      </w:pPr>
    </w:p>
    <w:p w14:paraId="1A30B116" w14:textId="77777777" w:rsidR="00EE2D0E" w:rsidRDefault="00EE2D0E" w:rsidP="002E78C6">
      <w:pPr>
        <w:widowControl w:val="0"/>
        <w:autoSpaceDE w:val="0"/>
        <w:autoSpaceDN w:val="0"/>
        <w:spacing w:after="0" w:line="240" w:lineRule="auto"/>
        <w:ind w:left="100" w:right="930"/>
        <w:rPr>
          <w:rFonts w:ascii="Rubik" w:eastAsia="Calibri" w:hAnsi="Rubik" w:cs="Rubik"/>
          <w:sz w:val="22"/>
          <w:szCs w:val="22"/>
        </w:rPr>
      </w:pPr>
    </w:p>
    <w:p w14:paraId="2AFEA5B8" w14:textId="77777777" w:rsidR="00EE2D0E" w:rsidRDefault="00EE2D0E" w:rsidP="002E78C6">
      <w:pPr>
        <w:widowControl w:val="0"/>
        <w:autoSpaceDE w:val="0"/>
        <w:autoSpaceDN w:val="0"/>
        <w:spacing w:after="0" w:line="240" w:lineRule="auto"/>
        <w:ind w:left="100" w:right="930"/>
        <w:rPr>
          <w:rFonts w:ascii="Rubik" w:eastAsia="Calibri" w:hAnsi="Rubik" w:cs="Rubik"/>
          <w:sz w:val="22"/>
          <w:szCs w:val="22"/>
        </w:rPr>
      </w:pPr>
    </w:p>
    <w:p w14:paraId="535FEE1C" w14:textId="77777777" w:rsidR="00EE2D0E" w:rsidRPr="00A76ECC" w:rsidRDefault="00EE2D0E" w:rsidP="002E78C6">
      <w:pPr>
        <w:widowControl w:val="0"/>
        <w:autoSpaceDE w:val="0"/>
        <w:autoSpaceDN w:val="0"/>
        <w:spacing w:after="0" w:line="240" w:lineRule="auto"/>
        <w:ind w:left="100" w:right="930"/>
        <w:rPr>
          <w:rFonts w:ascii="Rubik" w:eastAsia="Calibri" w:hAnsi="Rubik" w:cs="Rubik"/>
          <w:sz w:val="22"/>
          <w:szCs w:val="22"/>
        </w:rPr>
      </w:pPr>
    </w:p>
    <w:tbl>
      <w:tblPr>
        <w:tblStyle w:val="TableGrid1"/>
        <w:tblW w:w="10803" w:type="dxa"/>
        <w:tblInd w:w="-147" w:type="dxa"/>
        <w:tblLook w:val="04A0" w:firstRow="1" w:lastRow="0" w:firstColumn="1" w:lastColumn="0" w:noHBand="0" w:noVBand="1"/>
      </w:tblPr>
      <w:tblGrid>
        <w:gridCol w:w="4282"/>
        <w:gridCol w:w="6521"/>
      </w:tblGrid>
      <w:tr w:rsidR="002E78C6" w:rsidRPr="00A76ECC" w14:paraId="196752AC" w14:textId="77777777" w:rsidTr="00B55955">
        <w:tc>
          <w:tcPr>
            <w:tcW w:w="10803" w:type="dxa"/>
            <w:gridSpan w:val="2"/>
            <w:shd w:val="clear" w:color="auto" w:fill="D9D9D9" w:themeFill="background1" w:themeFillShade="D9"/>
          </w:tcPr>
          <w:p w14:paraId="2A0CE8A2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  <w:t>FAMILY/CARER CONTACT INFORMATION – first contact</w:t>
            </w:r>
          </w:p>
          <w:p w14:paraId="4C454B51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</w:p>
        </w:tc>
      </w:tr>
      <w:tr w:rsidR="002E78C6" w:rsidRPr="00A76ECC" w14:paraId="3274358E" w14:textId="77777777" w:rsidTr="00B55955">
        <w:tc>
          <w:tcPr>
            <w:tcW w:w="4282" w:type="dxa"/>
            <w:shd w:val="clear" w:color="auto" w:fill="F2F2F2" w:themeFill="background1" w:themeFillShade="F2"/>
          </w:tcPr>
          <w:p w14:paraId="2BDB47B5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Name and relationship: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165ABF93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486F9912" w14:textId="77777777" w:rsidTr="00B55955">
        <w:tc>
          <w:tcPr>
            <w:tcW w:w="4282" w:type="dxa"/>
          </w:tcPr>
          <w:p w14:paraId="2F37698B" w14:textId="77777777" w:rsidR="002E78C6" w:rsidRPr="00A76ECC" w:rsidRDefault="002E78C6" w:rsidP="00B55955">
            <w:pPr>
              <w:ind w:left="100" w:right="463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Home / Mobile phone number:</w:t>
            </w:r>
          </w:p>
        </w:tc>
        <w:tc>
          <w:tcPr>
            <w:tcW w:w="6521" w:type="dxa"/>
          </w:tcPr>
          <w:p w14:paraId="7BD8D4FB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30F2F42E" w14:textId="77777777" w:rsidTr="00B55955">
        <w:tc>
          <w:tcPr>
            <w:tcW w:w="4282" w:type="dxa"/>
            <w:shd w:val="clear" w:color="auto" w:fill="F2F2F2" w:themeFill="background1" w:themeFillShade="F2"/>
          </w:tcPr>
          <w:p w14:paraId="7C5012FD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Work phone number: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26F570B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56E28A40" w14:textId="77777777" w:rsidTr="00B55955">
        <w:tc>
          <w:tcPr>
            <w:tcW w:w="4282" w:type="dxa"/>
          </w:tcPr>
          <w:p w14:paraId="738E434D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Email:</w:t>
            </w:r>
          </w:p>
        </w:tc>
        <w:tc>
          <w:tcPr>
            <w:tcW w:w="6521" w:type="dxa"/>
          </w:tcPr>
          <w:p w14:paraId="33B8E2D3" w14:textId="77777777" w:rsidR="002E78C6" w:rsidRPr="00A76ECC" w:rsidRDefault="002E78C6" w:rsidP="00B55955">
            <w:pPr>
              <w:tabs>
                <w:tab w:val="left" w:pos="1060"/>
              </w:tabs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</w:tbl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521"/>
      </w:tblGrid>
      <w:tr w:rsidR="002E78C6" w:rsidRPr="00A76ECC" w14:paraId="3DE20EFA" w14:textId="77777777" w:rsidTr="00B55955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33A117D5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  <w:t>FAMILY/CARER CONTACT INFORMATION – second contact</w:t>
            </w:r>
          </w:p>
          <w:p w14:paraId="461C11C2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</w:p>
        </w:tc>
      </w:tr>
      <w:tr w:rsidR="002E78C6" w:rsidRPr="00A76ECC" w14:paraId="11FEC634" w14:textId="77777777" w:rsidTr="00B55955">
        <w:tc>
          <w:tcPr>
            <w:tcW w:w="4253" w:type="dxa"/>
            <w:shd w:val="clear" w:color="auto" w:fill="F2F2F2" w:themeFill="background1" w:themeFillShade="F2"/>
          </w:tcPr>
          <w:p w14:paraId="24655BF2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lastRenderedPageBreak/>
              <w:t>Name and relationship: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5F85258F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455EBBD7" w14:textId="77777777" w:rsidTr="00B55955">
        <w:tc>
          <w:tcPr>
            <w:tcW w:w="4253" w:type="dxa"/>
          </w:tcPr>
          <w:p w14:paraId="760677E7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321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Home / Mobile phone number:</w:t>
            </w:r>
          </w:p>
        </w:tc>
        <w:tc>
          <w:tcPr>
            <w:tcW w:w="6521" w:type="dxa"/>
          </w:tcPr>
          <w:p w14:paraId="7132CFE7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5A91F982" w14:textId="77777777" w:rsidTr="00B55955">
        <w:tc>
          <w:tcPr>
            <w:tcW w:w="4253" w:type="dxa"/>
            <w:shd w:val="clear" w:color="auto" w:fill="F2F2F2" w:themeFill="background1" w:themeFillShade="F2"/>
          </w:tcPr>
          <w:p w14:paraId="5E5908BC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Work phone number: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18B10824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127ABB51" w14:textId="77777777" w:rsidTr="00B55955">
        <w:tc>
          <w:tcPr>
            <w:tcW w:w="4253" w:type="dxa"/>
          </w:tcPr>
          <w:p w14:paraId="2D1DE56A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Email:</w:t>
            </w:r>
          </w:p>
        </w:tc>
        <w:tc>
          <w:tcPr>
            <w:tcW w:w="6521" w:type="dxa"/>
          </w:tcPr>
          <w:p w14:paraId="6EF6F0A4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after="0" w:line="240" w:lineRule="auto"/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</w:tbl>
    <w:p w14:paraId="60FD8007" w14:textId="77777777" w:rsidR="00FC4DA7" w:rsidRDefault="00FC4DA7" w:rsidP="002E78C6">
      <w:pPr>
        <w:rPr>
          <w:rFonts w:ascii="Rubik" w:hAnsi="Rubik" w:cs="Rubik"/>
          <w:sz w:val="22"/>
          <w:szCs w:val="22"/>
        </w:rPr>
      </w:pPr>
    </w:p>
    <w:p w14:paraId="3F0519A0" w14:textId="2A84E056" w:rsidR="001C7522" w:rsidRDefault="002E78C6" w:rsidP="002E78C6">
      <w:pPr>
        <w:spacing w:line="259" w:lineRule="auto"/>
        <w:rPr>
          <w:rFonts w:ascii="Rubik" w:hAnsi="Rubik" w:cs="Rubik"/>
          <w:i/>
          <w:iCs/>
          <w:sz w:val="22"/>
          <w:szCs w:val="22"/>
        </w:rPr>
      </w:pPr>
      <w:r w:rsidRPr="002A5574">
        <w:rPr>
          <w:rFonts w:ascii="Rubik" w:hAnsi="Rubik" w:cs="Rubik"/>
          <w:b/>
          <w:bCs/>
          <w:i/>
          <w:iCs/>
        </w:rPr>
        <w:t>*Delete this section after filling in IHCP before sending to school*:</w:t>
      </w:r>
      <w:r w:rsidRPr="00A76ECC">
        <w:rPr>
          <w:rFonts w:ascii="Rubik" w:hAnsi="Rubik" w:cs="Rubik"/>
          <w:i/>
          <w:iCs/>
          <w:sz w:val="22"/>
          <w:szCs w:val="22"/>
        </w:rPr>
        <w:t xml:space="preserve"> Below, the IHCP has a few suggestions in italics to get you started – </w:t>
      </w:r>
      <w:r w:rsidRPr="00442637">
        <w:rPr>
          <w:rFonts w:ascii="Rubik" w:hAnsi="Rubik" w:cs="Rubik"/>
          <w:b/>
          <w:bCs/>
          <w:i/>
          <w:iCs/>
          <w:sz w:val="22"/>
          <w:szCs w:val="22"/>
        </w:rPr>
        <w:t>please either edit these or delete and add your own</w:t>
      </w:r>
      <w:r w:rsidR="00442637">
        <w:rPr>
          <w:rFonts w:ascii="Rubik" w:hAnsi="Rubik" w:cs="Rubik"/>
          <w:b/>
          <w:bCs/>
          <w:i/>
          <w:iCs/>
          <w:sz w:val="22"/>
          <w:szCs w:val="22"/>
        </w:rPr>
        <w:t xml:space="preserve"> specific to your child’s symptoms</w:t>
      </w:r>
      <w:r w:rsidRPr="00A76ECC">
        <w:rPr>
          <w:rFonts w:ascii="Rubik" w:hAnsi="Rubik" w:cs="Rubik"/>
          <w:i/>
          <w:iCs/>
          <w:sz w:val="22"/>
          <w:szCs w:val="22"/>
        </w:rPr>
        <w:t xml:space="preserve"> (you can take these from the Symptoms, barriers and possible solutions table</w:t>
      </w:r>
      <w:r w:rsidR="0034768C">
        <w:rPr>
          <w:rFonts w:ascii="Rubik" w:hAnsi="Rubik" w:cs="Rubik"/>
          <w:i/>
          <w:iCs/>
          <w:sz w:val="22"/>
          <w:szCs w:val="22"/>
        </w:rPr>
        <w:t xml:space="preserve"> in this resource - </w:t>
      </w:r>
      <w:hyperlink r:id="rId11" w:history="1">
        <w:r w:rsidR="0034768C" w:rsidRPr="00876E90">
          <w:rPr>
            <w:rStyle w:val="Hyperlink"/>
            <w:rFonts w:ascii="Rubik" w:hAnsi="Rubik" w:cs="Rubik"/>
            <w:i/>
            <w:iCs/>
            <w:sz w:val="22"/>
            <w:szCs w:val="22"/>
          </w:rPr>
          <w:t>https://www.actionforme.org.uk/wp-content/uploads/2025/12/Education-support-for-children-and-young-people-with-MECFS.pdf</w:t>
        </w:r>
      </w:hyperlink>
      <w:r w:rsidR="0034768C">
        <w:rPr>
          <w:rFonts w:ascii="Rubik" w:hAnsi="Rubik" w:cs="Rubik"/>
          <w:i/>
          <w:iCs/>
          <w:sz w:val="22"/>
          <w:szCs w:val="22"/>
        </w:rPr>
        <w:t xml:space="preserve"> </w:t>
      </w:r>
      <w:r w:rsidRPr="00A76ECC">
        <w:rPr>
          <w:rFonts w:ascii="Rubik" w:hAnsi="Rubik" w:cs="Rubik"/>
          <w:i/>
          <w:iCs/>
          <w:sz w:val="22"/>
          <w:szCs w:val="22"/>
        </w:rPr>
        <w:t xml:space="preserve">). This IHCP is individual to your child or young </w:t>
      </w:r>
      <w:r w:rsidR="0034768C" w:rsidRPr="00A76ECC">
        <w:rPr>
          <w:rFonts w:ascii="Rubik" w:hAnsi="Rubik" w:cs="Rubik"/>
          <w:i/>
          <w:iCs/>
          <w:sz w:val="22"/>
          <w:szCs w:val="22"/>
        </w:rPr>
        <w:t>person’s</w:t>
      </w:r>
      <w:r w:rsidRPr="00A76ECC">
        <w:rPr>
          <w:rFonts w:ascii="Rubik" w:hAnsi="Rubik" w:cs="Rubik"/>
          <w:i/>
          <w:iCs/>
          <w:sz w:val="22"/>
          <w:szCs w:val="22"/>
        </w:rPr>
        <w:t xml:space="preserve"> needs, and the below suggestions should just be used as a starting point. </w:t>
      </w:r>
    </w:p>
    <w:p w14:paraId="69F7A8BE" w14:textId="5DCF6F83" w:rsidR="001C7522" w:rsidRPr="00A76ECC" w:rsidRDefault="001C7522" w:rsidP="001C7522">
      <w:pPr>
        <w:rPr>
          <w:rFonts w:ascii="Rubik" w:hAnsi="Rubik" w:cs="Rubik"/>
          <w:i/>
          <w:iCs/>
          <w:sz w:val="22"/>
          <w:szCs w:val="22"/>
        </w:rPr>
      </w:pPr>
      <w:r w:rsidRPr="00A76ECC">
        <w:rPr>
          <w:rFonts w:ascii="Rubik" w:hAnsi="Rubik" w:cs="Rubik"/>
          <w:i/>
          <w:iCs/>
          <w:sz w:val="22"/>
          <w:szCs w:val="22"/>
        </w:rPr>
        <w:t>Some solution and actions will be the same, for different symptoms.</w:t>
      </w:r>
      <w:r w:rsidR="0034768C">
        <w:rPr>
          <w:rFonts w:ascii="Rubik" w:hAnsi="Rubik" w:cs="Rubik"/>
          <w:i/>
          <w:iCs/>
          <w:sz w:val="22"/>
          <w:szCs w:val="22"/>
        </w:rPr>
        <w:t xml:space="preserve"> </w:t>
      </w:r>
      <w:r w:rsidRPr="00A76ECC">
        <w:rPr>
          <w:rFonts w:ascii="Rubik" w:hAnsi="Rubik" w:cs="Rubik"/>
          <w:i/>
          <w:iCs/>
          <w:sz w:val="22"/>
          <w:szCs w:val="22"/>
        </w:rPr>
        <w:t xml:space="preserve">It is the school’s responsibility to decide on solutions and actions, but there are suggestions below to work through with the school to find the right needs appropriate support. </w:t>
      </w:r>
    </w:p>
    <w:tbl>
      <w:tblPr>
        <w:tblStyle w:val="TableGrid1"/>
        <w:tblpPr w:leftFromText="180" w:rightFromText="180" w:vertAnchor="page" w:horzAnchor="margin" w:tblpY="6094"/>
        <w:tblW w:w="10774" w:type="dxa"/>
        <w:tblLook w:val="04A0" w:firstRow="1" w:lastRow="0" w:firstColumn="1" w:lastColumn="0" w:noHBand="0" w:noVBand="1"/>
      </w:tblPr>
      <w:tblGrid>
        <w:gridCol w:w="5246"/>
        <w:gridCol w:w="2551"/>
        <w:gridCol w:w="2977"/>
      </w:tblGrid>
      <w:tr w:rsidR="00F274B2" w:rsidRPr="00A76ECC" w14:paraId="00C21935" w14:textId="77777777" w:rsidTr="00F274B2">
        <w:tc>
          <w:tcPr>
            <w:tcW w:w="10774" w:type="dxa"/>
            <w:gridSpan w:val="3"/>
            <w:shd w:val="clear" w:color="auto" w:fill="D9D9D9" w:themeFill="background1" w:themeFillShade="D9"/>
          </w:tcPr>
          <w:p w14:paraId="05AD961D" w14:textId="77777777" w:rsidR="00F274B2" w:rsidRDefault="00F274B2" w:rsidP="00F274B2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</w:p>
          <w:p w14:paraId="6F64970C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  <w:t xml:space="preserve">RELEVANT KEY PROFESSIONALS </w:t>
            </w:r>
          </w:p>
          <w:p w14:paraId="01039043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</w:p>
        </w:tc>
      </w:tr>
      <w:tr w:rsidR="00F274B2" w:rsidRPr="00A76ECC" w14:paraId="18369356" w14:textId="77777777" w:rsidTr="00F274B2">
        <w:tc>
          <w:tcPr>
            <w:tcW w:w="5246" w:type="dxa"/>
            <w:shd w:val="clear" w:color="auto" w:fill="F2F2F2" w:themeFill="background1" w:themeFillShade="F2"/>
          </w:tcPr>
          <w:p w14:paraId="314DC8F1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0229DDB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NAME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B0E8CA7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CONTACT DETAILS</w:t>
            </w:r>
          </w:p>
        </w:tc>
      </w:tr>
      <w:tr w:rsidR="00F274B2" w:rsidRPr="00A76ECC" w14:paraId="31DE4512" w14:textId="77777777" w:rsidTr="00F274B2">
        <w:tc>
          <w:tcPr>
            <w:tcW w:w="5246" w:type="dxa"/>
          </w:tcPr>
          <w:p w14:paraId="00BF0FF8" w14:textId="77777777" w:rsidR="00F274B2" w:rsidRPr="00A76ECC" w:rsidRDefault="00F274B2" w:rsidP="00F274B2">
            <w:pPr>
              <w:ind w:left="100" w:right="313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Consultant Paediatrician or named NHS Contact: (if applicable)</w:t>
            </w:r>
          </w:p>
        </w:tc>
        <w:tc>
          <w:tcPr>
            <w:tcW w:w="2551" w:type="dxa"/>
          </w:tcPr>
          <w:p w14:paraId="3CD43E06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5C52B9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4CC0E36A" w14:textId="77777777" w:rsidTr="00F274B2">
        <w:tc>
          <w:tcPr>
            <w:tcW w:w="5246" w:type="dxa"/>
            <w:shd w:val="clear" w:color="auto" w:fill="F2F2F2" w:themeFill="background1" w:themeFillShade="F2"/>
          </w:tcPr>
          <w:p w14:paraId="370C906B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GP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80D1A48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9B62BF3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427229AB" w14:textId="77777777" w:rsidTr="00F274B2">
        <w:tc>
          <w:tcPr>
            <w:tcW w:w="5246" w:type="dxa"/>
          </w:tcPr>
          <w:p w14:paraId="1EE1470E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Class Teacher</w:t>
            </w:r>
          </w:p>
        </w:tc>
        <w:tc>
          <w:tcPr>
            <w:tcW w:w="2551" w:type="dxa"/>
          </w:tcPr>
          <w:p w14:paraId="436FACFE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4C5C00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6BDC817B" w14:textId="77777777" w:rsidTr="00F274B2">
        <w:tc>
          <w:tcPr>
            <w:tcW w:w="5246" w:type="dxa"/>
            <w:shd w:val="clear" w:color="auto" w:fill="F2F2F2" w:themeFill="background1" w:themeFillShade="F2"/>
          </w:tcPr>
          <w:p w14:paraId="30B54B68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School Nurse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61A96CB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517C48F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07B06871" w14:textId="77777777" w:rsidTr="00F274B2">
        <w:tc>
          <w:tcPr>
            <w:tcW w:w="5246" w:type="dxa"/>
          </w:tcPr>
          <w:p w14:paraId="05603C3B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SEN Co-ordinator</w:t>
            </w:r>
          </w:p>
        </w:tc>
        <w:tc>
          <w:tcPr>
            <w:tcW w:w="2551" w:type="dxa"/>
          </w:tcPr>
          <w:p w14:paraId="57F35051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5D05B3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7D1EC767" w14:textId="77777777" w:rsidTr="00F274B2">
        <w:tc>
          <w:tcPr>
            <w:tcW w:w="5246" w:type="dxa"/>
            <w:shd w:val="clear" w:color="auto" w:fill="F2F2F2" w:themeFill="background1" w:themeFillShade="F2"/>
          </w:tcPr>
          <w:p w14:paraId="15A3644F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Head Teacher: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84BF973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55AD86F2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1AA282DD" w14:textId="77777777" w:rsidTr="00F274B2">
        <w:tc>
          <w:tcPr>
            <w:tcW w:w="5246" w:type="dxa"/>
          </w:tcPr>
          <w:p w14:paraId="20D4C44A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OT/Physio, etc</w:t>
            </w:r>
          </w:p>
        </w:tc>
        <w:tc>
          <w:tcPr>
            <w:tcW w:w="2551" w:type="dxa"/>
          </w:tcPr>
          <w:p w14:paraId="1D7B06C1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BED29D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4A60B087" w14:textId="77777777" w:rsidTr="00F274B2">
        <w:tc>
          <w:tcPr>
            <w:tcW w:w="5246" w:type="dxa"/>
            <w:shd w:val="clear" w:color="auto" w:fill="F2F2F2" w:themeFill="background1" w:themeFillShade="F2"/>
          </w:tcPr>
          <w:p w14:paraId="67832A1B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Named liaison for School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DF33523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64A45B2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F274B2" w:rsidRPr="00A76ECC" w14:paraId="466D8805" w14:textId="77777777" w:rsidTr="00F274B2">
        <w:tc>
          <w:tcPr>
            <w:tcW w:w="5246" w:type="dxa"/>
          </w:tcPr>
          <w:p w14:paraId="7A611656" w14:textId="77777777" w:rsidR="00F274B2" w:rsidRPr="00A76ECC" w:rsidRDefault="00F274B2" w:rsidP="00F274B2">
            <w:pPr>
              <w:tabs>
                <w:tab w:val="left" w:pos="2615"/>
              </w:tabs>
              <w:ind w:left="100" w:right="313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Any other professional/s involved, e.g. Specialist Nurse, Key Worker (Nursery), other related teaching or non-teaching staff</w:t>
            </w:r>
          </w:p>
          <w:p w14:paraId="79A2E5A3" w14:textId="77777777" w:rsidR="00F274B2" w:rsidRPr="00A76ECC" w:rsidRDefault="00F274B2" w:rsidP="00F274B2">
            <w:pPr>
              <w:tabs>
                <w:tab w:val="left" w:pos="2615"/>
              </w:tabs>
              <w:ind w:left="100" w:right="313"/>
              <w:rPr>
                <w:rFonts w:ascii="Rubik" w:eastAsia="Calibri" w:hAnsi="Rubik" w:cs="Rubik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09CEA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A0C335" w14:textId="77777777" w:rsidR="00F274B2" w:rsidRPr="00A76ECC" w:rsidRDefault="00F274B2" w:rsidP="00F274B2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</w:tbl>
    <w:p w14:paraId="4C8BED5F" w14:textId="35430420" w:rsidR="002E78C6" w:rsidRPr="00A76ECC" w:rsidRDefault="002E78C6" w:rsidP="002E78C6">
      <w:pPr>
        <w:rPr>
          <w:rFonts w:ascii="Rubik" w:hAnsi="Rubik" w:cs="Rubik"/>
          <w:i/>
          <w:iCs/>
          <w:sz w:val="22"/>
          <w:szCs w:val="22"/>
        </w:rPr>
      </w:pPr>
      <w:r w:rsidRPr="00A76ECC">
        <w:rPr>
          <w:rFonts w:ascii="Rubik" w:hAnsi="Rubik" w:cs="Rubik"/>
          <w:i/>
          <w:iCs/>
          <w:sz w:val="22"/>
          <w:szCs w:val="22"/>
        </w:rPr>
        <w:t xml:space="preserve"> </w:t>
      </w:r>
    </w:p>
    <w:tbl>
      <w:tblPr>
        <w:tblStyle w:val="TableGrid1"/>
        <w:tblW w:w="11058" w:type="dxa"/>
        <w:tblInd w:w="-147" w:type="dxa"/>
        <w:tblLook w:val="04A0" w:firstRow="1" w:lastRow="0" w:firstColumn="1" w:lastColumn="0" w:noHBand="0" w:noVBand="1"/>
      </w:tblPr>
      <w:tblGrid>
        <w:gridCol w:w="2144"/>
        <w:gridCol w:w="3369"/>
        <w:gridCol w:w="4026"/>
        <w:gridCol w:w="1519"/>
      </w:tblGrid>
      <w:tr w:rsidR="002E78C6" w:rsidRPr="00A76ECC" w14:paraId="007CF419" w14:textId="77777777" w:rsidTr="00B55955">
        <w:tc>
          <w:tcPr>
            <w:tcW w:w="1681" w:type="dxa"/>
            <w:shd w:val="clear" w:color="auto" w:fill="D9D9D9" w:themeFill="background1" w:themeFillShade="D9"/>
          </w:tcPr>
          <w:p w14:paraId="2F1E2BAE" w14:textId="77777777" w:rsidR="002E78C6" w:rsidRPr="00A76ECC" w:rsidRDefault="002E78C6" w:rsidP="00B55955">
            <w:pPr>
              <w:rPr>
                <w:rFonts w:ascii="Rubik" w:hAnsi="Rubik" w:cs="Rubik"/>
                <w:b/>
                <w:bCs/>
                <w:sz w:val="22"/>
                <w:szCs w:val="22"/>
              </w:rPr>
            </w:pPr>
            <w:r w:rsidRPr="00A76ECC">
              <w:rPr>
                <w:rFonts w:ascii="Rubik" w:hAnsi="Rubik" w:cs="Rubik"/>
                <w:b/>
                <w:bCs/>
                <w:sz w:val="22"/>
                <w:szCs w:val="22"/>
              </w:rPr>
              <w:t xml:space="preserve">Symptoms         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337E87B5" w14:textId="77777777" w:rsidR="002E78C6" w:rsidRPr="00A76ECC" w:rsidRDefault="002E78C6" w:rsidP="00B55955">
            <w:pPr>
              <w:rPr>
                <w:rFonts w:ascii="Rubik" w:hAnsi="Rubik" w:cs="Rubik"/>
                <w:b/>
                <w:bCs/>
                <w:sz w:val="22"/>
                <w:szCs w:val="22"/>
              </w:rPr>
            </w:pPr>
            <w:r w:rsidRPr="00A76ECC">
              <w:rPr>
                <w:rFonts w:ascii="Rubik" w:hAnsi="Rubik" w:cs="Rubik"/>
                <w:b/>
                <w:bCs/>
                <w:sz w:val="22"/>
                <w:szCs w:val="22"/>
              </w:rPr>
              <w:t>Impact &amp; Barriers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1828E7E6" w14:textId="77777777" w:rsidR="002E78C6" w:rsidRPr="00A76ECC" w:rsidRDefault="002E78C6" w:rsidP="00B55955">
            <w:pPr>
              <w:rPr>
                <w:rFonts w:ascii="Rubik" w:hAnsi="Rubik" w:cs="Rubik"/>
                <w:b/>
                <w:bCs/>
                <w:sz w:val="22"/>
                <w:szCs w:val="22"/>
              </w:rPr>
            </w:pPr>
            <w:r w:rsidRPr="00A76ECC">
              <w:rPr>
                <w:rFonts w:ascii="Rubik" w:hAnsi="Rubik" w:cs="Rubik"/>
                <w:b/>
                <w:bCs/>
                <w:sz w:val="22"/>
                <w:szCs w:val="22"/>
              </w:rPr>
              <w:t>Solutions &amp; Actions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74551E6B" w14:textId="77777777" w:rsidR="002E78C6" w:rsidRPr="00A76ECC" w:rsidRDefault="002E78C6" w:rsidP="00B55955">
            <w:pPr>
              <w:rPr>
                <w:rFonts w:ascii="Rubik" w:hAnsi="Rubik" w:cs="Rubik"/>
                <w:b/>
                <w:bCs/>
                <w:sz w:val="22"/>
                <w:szCs w:val="22"/>
              </w:rPr>
            </w:pPr>
            <w:r w:rsidRPr="00A76ECC">
              <w:rPr>
                <w:rFonts w:ascii="Rubik" w:hAnsi="Rubik" w:cs="Rubik"/>
                <w:b/>
                <w:bCs/>
                <w:sz w:val="22"/>
                <w:szCs w:val="22"/>
              </w:rPr>
              <w:t>Who is responsible for actions</w:t>
            </w:r>
          </w:p>
        </w:tc>
      </w:tr>
      <w:tr w:rsidR="002E78C6" w:rsidRPr="00A76ECC" w14:paraId="647FFB08" w14:textId="77777777" w:rsidTr="00B55955">
        <w:tc>
          <w:tcPr>
            <w:tcW w:w="1681" w:type="dxa"/>
          </w:tcPr>
          <w:p w14:paraId="54AD150F" w14:textId="77777777" w:rsidR="002E78C6" w:rsidRPr="00A76ECC" w:rsidRDefault="002E78C6" w:rsidP="00B55955">
            <w:pPr>
              <w:rPr>
                <w:rFonts w:ascii="Rubik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Extreme Fatigue </w:t>
            </w:r>
          </w:p>
        </w:tc>
        <w:tc>
          <w:tcPr>
            <w:tcW w:w="3423" w:type="dxa"/>
          </w:tcPr>
          <w:p w14:paraId="0F0DC036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Difficulty attending school before 10am</w:t>
            </w:r>
          </w:p>
          <w:p w14:paraId="1D939BCE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Unable to join in with school trips and external activities </w:t>
            </w:r>
          </w:p>
          <w:p w14:paraId="42CCEC8D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Struggles to walk about the school in between lessons</w:t>
            </w:r>
          </w:p>
          <w:p w14:paraId="4A9BB856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lastRenderedPageBreak/>
              <w:t xml:space="preserve">Long days are unmanageable </w:t>
            </w:r>
          </w:p>
          <w:p w14:paraId="52FB9049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Struggles to physically come into school due to travelling time</w:t>
            </w:r>
          </w:p>
          <w:p w14:paraId="17DB2095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  <w:t xml:space="preserve">Unable to complete a full </w:t>
            </w:r>
            <w:proofErr w:type="gramStart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  <w:t>weeks</w:t>
            </w:r>
            <w:proofErr w:type="gramEnd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  <w:t xml:space="preserve"> lessons</w:t>
            </w:r>
          </w:p>
          <w:p w14:paraId="4C7DA25C" w14:textId="77777777" w:rsidR="002E78C6" w:rsidRPr="00A76ECC" w:rsidRDefault="002E78C6" w:rsidP="00B55955">
            <w:pPr>
              <w:ind w:left="360" w:right="930"/>
              <w:rPr>
                <w:rFonts w:ascii="Rubik" w:hAnsi="Rubik" w:cs="Rubik"/>
                <w:i/>
                <w:iCs/>
                <w:sz w:val="22"/>
                <w:szCs w:val="22"/>
              </w:rPr>
            </w:pPr>
          </w:p>
        </w:tc>
        <w:tc>
          <w:tcPr>
            <w:tcW w:w="4414" w:type="dxa"/>
          </w:tcPr>
          <w:p w14:paraId="0ACA8009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lastRenderedPageBreak/>
              <w:t>Later starts to the school day/missing first lesson</w:t>
            </w:r>
          </w:p>
          <w:p w14:paraId="159EA03B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buddy to accompany and carry books </w:t>
            </w:r>
          </w:p>
          <w:p w14:paraId="0175AB70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has access to a designated quiet area for rest periods</w:t>
            </w:r>
          </w:p>
          <w:p w14:paraId="1A3E9D6A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exclusion from physical exercise </w:t>
            </w:r>
          </w:p>
          <w:p w14:paraId="6F29A80C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lastRenderedPageBreak/>
              <w:t xml:space="preserve">allowance for time required between lessons </w:t>
            </w:r>
          </w:p>
          <w:p w14:paraId="2C20D713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guidance from GP, paediatrician/specialist regarding ability to attend school &amp; medical report</w:t>
            </w:r>
          </w:p>
          <w:p w14:paraId="02E7B5C5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alternative arrangements – home tuition, virtual learning, pupil referral unit</w:t>
            </w:r>
          </w:p>
          <w:p w14:paraId="0E34ED15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right="319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regular meetings with parents, teachers, health professionals to update progress</w:t>
            </w:r>
          </w:p>
          <w:p w14:paraId="1F78000C" w14:textId="77777777" w:rsidR="002E78C6" w:rsidRPr="00A76ECC" w:rsidRDefault="002E78C6" w:rsidP="00B55955">
            <w:pPr>
              <w:widowControl w:val="0"/>
              <w:autoSpaceDE w:val="0"/>
              <w:autoSpaceDN w:val="0"/>
              <w:spacing w:line="259" w:lineRule="auto"/>
              <w:ind w:left="360" w:right="319"/>
              <w:rPr>
                <w:rFonts w:ascii="Rubik" w:eastAsia="Calibri" w:hAnsi="Rubik" w:cs="Rubi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0" w:type="dxa"/>
          </w:tcPr>
          <w:p w14:paraId="59A6866D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1DF03BF7" w14:textId="77777777" w:rsidTr="00B55955">
        <w:tc>
          <w:tcPr>
            <w:tcW w:w="1681" w:type="dxa"/>
            <w:shd w:val="clear" w:color="auto" w:fill="F2F2F2" w:themeFill="background1" w:themeFillShade="F2"/>
          </w:tcPr>
          <w:p w14:paraId="1CCE5047" w14:textId="77777777" w:rsidR="002E78C6" w:rsidRPr="00A76ECC" w:rsidRDefault="002E78C6" w:rsidP="00B55955">
            <w:pPr>
              <w:rPr>
                <w:rFonts w:ascii="Rubik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Cognitive impairment - Brain fog</w:t>
            </w:r>
          </w:p>
        </w:tc>
        <w:tc>
          <w:tcPr>
            <w:tcW w:w="3423" w:type="dxa"/>
            <w:shd w:val="clear" w:color="auto" w:fill="F2F2F2" w:themeFill="background1" w:themeFillShade="F2"/>
          </w:tcPr>
          <w:p w14:paraId="31EA7CA0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  <w:t>Difficulty concentrating for long periods of time</w:t>
            </w:r>
          </w:p>
          <w:p w14:paraId="0BBBCEE2" w14:textId="77777777" w:rsidR="002E78C6" w:rsidRPr="00A76ECC" w:rsidRDefault="002E78C6" w:rsidP="002E78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  <w:t xml:space="preserve">Unable to complete exams without a break/rest </w:t>
            </w:r>
          </w:p>
          <w:p w14:paraId="3EFC75E4" w14:textId="77777777" w:rsidR="002E78C6" w:rsidRPr="00A76ECC" w:rsidRDefault="002E78C6" w:rsidP="00B55955">
            <w:pPr>
              <w:widowControl w:val="0"/>
              <w:autoSpaceDE w:val="0"/>
              <w:autoSpaceDN w:val="0"/>
              <w:ind w:left="360" w:right="930"/>
              <w:rPr>
                <w:rFonts w:ascii="Rubik" w:eastAsia="Calibri" w:hAnsi="Rubik" w:cs="Rubik"/>
                <w:i/>
                <w:iCs/>
                <w:sz w:val="22"/>
                <w:szCs w:val="22"/>
                <w:lang w:val="en-US"/>
              </w:rPr>
            </w:pPr>
          </w:p>
          <w:p w14:paraId="764371BC" w14:textId="77777777" w:rsidR="002E78C6" w:rsidRPr="00A76ECC" w:rsidRDefault="002E78C6" w:rsidP="00B55955">
            <w:pPr>
              <w:rPr>
                <w:rFonts w:ascii="Rubik" w:hAnsi="Rubik" w:cs="Rubik"/>
                <w:i/>
                <w:iCs/>
                <w:sz w:val="22"/>
                <w:szCs w:val="22"/>
              </w:rPr>
            </w:pPr>
          </w:p>
        </w:tc>
        <w:tc>
          <w:tcPr>
            <w:tcW w:w="4414" w:type="dxa"/>
            <w:shd w:val="clear" w:color="auto" w:fill="F2F2F2" w:themeFill="background1" w:themeFillShade="F2"/>
          </w:tcPr>
          <w:p w14:paraId="146F2532" w14:textId="77777777" w:rsidR="002E78C6" w:rsidRPr="00A76ECC" w:rsidRDefault="002E78C6" w:rsidP="002E78C6">
            <w:pPr>
              <w:numPr>
                <w:ilvl w:val="0"/>
                <w:numId w:val="2"/>
              </w:numPr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allowance for homework deadlines / suspension of homework</w:t>
            </w:r>
          </w:p>
          <w:p w14:paraId="06F2B839" w14:textId="77777777" w:rsidR="002E78C6" w:rsidRPr="00A76ECC" w:rsidRDefault="002E78C6" w:rsidP="002E78C6">
            <w:pPr>
              <w:numPr>
                <w:ilvl w:val="0"/>
                <w:numId w:val="2"/>
              </w:numPr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reduced timetable</w:t>
            </w:r>
          </w:p>
          <w:p w14:paraId="28921A02" w14:textId="77777777" w:rsidR="002E78C6" w:rsidRPr="00A76ECC" w:rsidRDefault="002E78C6" w:rsidP="002E78C6">
            <w:pPr>
              <w:numPr>
                <w:ilvl w:val="0"/>
                <w:numId w:val="2"/>
              </w:numPr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 ‘</w:t>
            </w:r>
            <w:proofErr w:type="gramStart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time</w:t>
            </w:r>
            <w:proofErr w:type="gramEnd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 out’ card to enable child to leave the classroom without unnecessary attention</w:t>
            </w:r>
          </w:p>
          <w:p w14:paraId="07FC7427" w14:textId="77777777" w:rsidR="002E78C6" w:rsidRPr="00A76ECC" w:rsidRDefault="002E78C6" w:rsidP="002E78C6">
            <w:pPr>
              <w:numPr>
                <w:ilvl w:val="0"/>
                <w:numId w:val="2"/>
              </w:numPr>
              <w:ind w:right="930"/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Additional time, and/or a </w:t>
            </w:r>
            <w:proofErr w:type="spellStart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quite</w:t>
            </w:r>
            <w:proofErr w:type="spellEnd"/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 room to take exams in</w:t>
            </w:r>
          </w:p>
          <w:p w14:paraId="7B00C332" w14:textId="77777777" w:rsidR="002E78C6" w:rsidRPr="00A76ECC" w:rsidRDefault="002E78C6" w:rsidP="00B55955">
            <w:pPr>
              <w:ind w:left="720" w:right="930"/>
              <w:contextualSpacing/>
              <w:rPr>
                <w:rFonts w:ascii="Rubik" w:hAnsi="Rubik" w:cs="Rubik"/>
                <w:i/>
                <w:iCs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</w:tcPr>
          <w:p w14:paraId="674D5CDB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20060F69" w14:textId="77777777" w:rsidTr="00B55955">
        <w:tc>
          <w:tcPr>
            <w:tcW w:w="1681" w:type="dxa"/>
          </w:tcPr>
          <w:p w14:paraId="2439369E" w14:textId="77777777" w:rsidR="002E78C6" w:rsidRPr="00A76ECC" w:rsidRDefault="002E78C6" w:rsidP="00B55955">
            <w:pPr>
              <w:rPr>
                <w:rFonts w:ascii="Rubik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Mental health </w:t>
            </w:r>
          </w:p>
        </w:tc>
        <w:tc>
          <w:tcPr>
            <w:tcW w:w="3423" w:type="dxa"/>
          </w:tcPr>
          <w:p w14:paraId="41F1149B" w14:textId="77777777" w:rsidR="002E78C6" w:rsidRPr="00A76ECC" w:rsidRDefault="002E78C6" w:rsidP="002E78C6">
            <w:pPr>
              <w:numPr>
                <w:ilvl w:val="0"/>
                <w:numId w:val="1"/>
              </w:numPr>
              <w:textAlignment w:val="baseline"/>
              <w:rPr>
                <w:rFonts w:ascii="Rubik" w:eastAsia="Times New Roman" w:hAnsi="Rubik" w:cs="Rubik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A76ECC">
              <w:rPr>
                <w:rFonts w:ascii="Rubik" w:eastAsiaTheme="majorEastAsia" w:hAnsi="Rubik" w:cs="Rubik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ME/CFS is a very difficult illness to manage, and there is a lack of understanding of ME/CFS it can cause the young person to lose trust with the people that are supporting them as they are not believed or supported in the right way</w:t>
            </w:r>
            <w:r w:rsidRPr="00A76ECC">
              <w:rPr>
                <w:rFonts w:ascii="Times New Roman" w:eastAsiaTheme="majorEastAsia" w:hAnsi="Times New Roman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​</w:t>
            </w:r>
          </w:p>
          <w:p w14:paraId="58B0438B" w14:textId="77777777" w:rsidR="002E78C6" w:rsidRPr="00A76ECC" w:rsidRDefault="002E78C6" w:rsidP="002E78C6">
            <w:pPr>
              <w:numPr>
                <w:ilvl w:val="0"/>
                <w:numId w:val="1"/>
              </w:numPr>
              <w:textAlignment w:val="baseline"/>
              <w:rPr>
                <w:rFonts w:ascii="Rubik" w:eastAsia="Times New Roman" w:hAnsi="Rubik" w:cs="Rubik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A76ECC">
              <w:rPr>
                <w:rFonts w:ascii="Rubik" w:eastAsia="Times New Roman" w:hAnsi="Rubik" w:cs="Rubik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This can cause anxiety and in some cases feelings of depression. This is because of the illness’s impact on their lives, not the cause of the illness. </w:t>
            </w:r>
            <w:r w:rsidRPr="00A76E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​</w:t>
            </w:r>
          </w:p>
        </w:tc>
        <w:tc>
          <w:tcPr>
            <w:tcW w:w="4414" w:type="dxa"/>
          </w:tcPr>
          <w:p w14:paraId="7D1BFF0A" w14:textId="77777777" w:rsidR="002E78C6" w:rsidRPr="00A76ECC" w:rsidRDefault="002E78C6" w:rsidP="002E78C6">
            <w:pPr>
              <w:numPr>
                <w:ilvl w:val="0"/>
                <w:numId w:val="3"/>
              </w:numPr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 xml:space="preserve">Sessions with the School Counsellor </w:t>
            </w:r>
          </w:p>
          <w:p w14:paraId="361410C7" w14:textId="77777777" w:rsidR="002E78C6" w:rsidRPr="00A76ECC" w:rsidRDefault="002E78C6" w:rsidP="002E78C6">
            <w:pPr>
              <w:numPr>
                <w:ilvl w:val="0"/>
                <w:numId w:val="3"/>
              </w:numPr>
              <w:contextualSpacing/>
              <w:rPr>
                <w:rFonts w:ascii="Rubik" w:eastAsia="Calibri" w:hAnsi="Rubik" w:cs="Rubik"/>
                <w:i/>
                <w:i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i/>
                <w:iCs/>
                <w:sz w:val="22"/>
                <w:szCs w:val="22"/>
              </w:rPr>
              <w:t>a quiet place to meet 1-3 friends in break times</w:t>
            </w:r>
          </w:p>
          <w:p w14:paraId="3AD47CBB" w14:textId="77777777" w:rsidR="002E78C6" w:rsidRPr="00A76ECC" w:rsidRDefault="002E78C6" w:rsidP="002E78C6">
            <w:pPr>
              <w:numPr>
                <w:ilvl w:val="0"/>
                <w:numId w:val="1"/>
              </w:numPr>
              <w:textAlignment w:val="baseline"/>
              <w:rPr>
                <w:rFonts w:ascii="Rubik" w:eastAsia="Times New Roman" w:hAnsi="Rubik" w:cs="Rubik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A76ECC">
              <w:rPr>
                <w:rFonts w:ascii="Rubik" w:eastAsiaTheme="majorEastAsia" w:hAnsi="Rubik" w:cs="Rubik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Regular wellbeing check ins by 1 contact</w:t>
            </w:r>
            <w:r w:rsidRPr="00A76ECC">
              <w:rPr>
                <w:rFonts w:ascii="Times New Roman" w:eastAsiaTheme="majorEastAsia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​</w:t>
            </w:r>
          </w:p>
          <w:p w14:paraId="04C1F4FE" w14:textId="77777777" w:rsidR="002E78C6" w:rsidRPr="00A76ECC" w:rsidRDefault="002E78C6" w:rsidP="002E78C6">
            <w:pPr>
              <w:numPr>
                <w:ilvl w:val="0"/>
                <w:numId w:val="1"/>
              </w:numPr>
              <w:textAlignment w:val="baseline"/>
              <w:rPr>
                <w:rFonts w:ascii="Rubik" w:eastAsia="Times New Roman" w:hAnsi="Rubik" w:cs="Rubik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A76ECC">
              <w:rPr>
                <w:rFonts w:ascii="Rubik" w:eastAsiaTheme="majorEastAsia" w:hAnsi="Rubik" w:cs="Rubik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Pastoral support</w:t>
            </w:r>
            <w:r w:rsidRPr="00A76ECC">
              <w:rPr>
                <w:rFonts w:ascii="Times New Roman" w:eastAsiaTheme="majorEastAsia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​</w:t>
            </w:r>
          </w:p>
          <w:p w14:paraId="1FE06CB2" w14:textId="77777777" w:rsidR="002E78C6" w:rsidRPr="00A76ECC" w:rsidRDefault="002E78C6" w:rsidP="002E78C6">
            <w:pPr>
              <w:numPr>
                <w:ilvl w:val="0"/>
                <w:numId w:val="1"/>
              </w:numPr>
              <w:textAlignment w:val="baseline"/>
              <w:rPr>
                <w:rFonts w:ascii="Rubik" w:eastAsia="Times New Roman" w:hAnsi="Rubik" w:cs="Rubik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A76ECC">
              <w:rPr>
                <w:rFonts w:ascii="Rubik" w:eastAsia="Times New Roman" w:hAnsi="Rubik" w:cs="Rubik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Being told by the teachers/support staff that the YP is believed, and understood, and seen – empathic understanding is a powerful tool </w:t>
            </w:r>
            <w:r w:rsidRPr="00A76EC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​</w:t>
            </w:r>
          </w:p>
        </w:tc>
        <w:tc>
          <w:tcPr>
            <w:tcW w:w="1540" w:type="dxa"/>
          </w:tcPr>
          <w:p w14:paraId="7FB6B9E2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3E96C529" w14:textId="77777777" w:rsidTr="00B55955">
        <w:tc>
          <w:tcPr>
            <w:tcW w:w="1681" w:type="dxa"/>
            <w:shd w:val="clear" w:color="auto" w:fill="F2F2F2" w:themeFill="background1" w:themeFillShade="F2"/>
          </w:tcPr>
          <w:p w14:paraId="2389EFCF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  <w:r w:rsidRPr="00A76ECC">
              <w:rPr>
                <w:rFonts w:ascii="Rubik" w:hAnsi="Rubik" w:cs="Rubik"/>
                <w:sz w:val="22"/>
                <w:szCs w:val="22"/>
              </w:rPr>
              <w:t xml:space="preserve">A crash of energy/overwhelm </w:t>
            </w:r>
          </w:p>
        </w:tc>
        <w:tc>
          <w:tcPr>
            <w:tcW w:w="3423" w:type="dxa"/>
            <w:shd w:val="clear" w:color="auto" w:fill="F2F2F2" w:themeFill="background1" w:themeFillShade="F2"/>
          </w:tcPr>
          <w:p w14:paraId="7DC1A8AB" w14:textId="77777777" w:rsidR="002E78C6" w:rsidRPr="00A76ECC" w:rsidRDefault="002E78C6" w:rsidP="002E78C6">
            <w:pPr>
              <w:pStyle w:val="ListParagraph"/>
              <w:numPr>
                <w:ilvl w:val="0"/>
                <w:numId w:val="4"/>
              </w:numPr>
              <w:rPr>
                <w:rFonts w:ascii="Rubik" w:hAnsi="Rubik" w:cs="Rubik"/>
                <w:sz w:val="22"/>
                <w:szCs w:val="22"/>
              </w:rPr>
            </w:pPr>
            <w:r w:rsidRPr="00A76ECC">
              <w:rPr>
                <w:rFonts w:ascii="Rubik" w:hAnsi="Rubik" w:cs="Rubik"/>
                <w:sz w:val="22"/>
                <w:szCs w:val="22"/>
              </w:rPr>
              <w:t xml:space="preserve">A CYP can go into a crash/bust/state of overwhelm if they push beyond their window of </w:t>
            </w:r>
            <w:r w:rsidRPr="00A76ECC">
              <w:rPr>
                <w:rFonts w:ascii="Rubik" w:hAnsi="Rubik" w:cs="Rubik"/>
                <w:sz w:val="22"/>
                <w:szCs w:val="22"/>
              </w:rPr>
              <w:lastRenderedPageBreak/>
              <w:t xml:space="preserve">energy. This can cause the CYP to need immediate space to recover </w:t>
            </w:r>
          </w:p>
          <w:p w14:paraId="0970AB79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426F0478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4414" w:type="dxa"/>
            <w:shd w:val="clear" w:color="auto" w:fill="F2F2F2" w:themeFill="background1" w:themeFillShade="F2"/>
          </w:tcPr>
          <w:p w14:paraId="380B3C52" w14:textId="77777777" w:rsidR="002E78C6" w:rsidRPr="00A76ECC" w:rsidRDefault="002E78C6" w:rsidP="002E78C6">
            <w:pPr>
              <w:pStyle w:val="ListParagraph"/>
              <w:numPr>
                <w:ilvl w:val="0"/>
                <w:numId w:val="4"/>
              </w:numPr>
              <w:rPr>
                <w:rFonts w:ascii="Rubik" w:hAnsi="Rubik" w:cs="Rubik"/>
                <w:sz w:val="22"/>
                <w:szCs w:val="22"/>
              </w:rPr>
            </w:pPr>
            <w:r w:rsidRPr="00A76ECC">
              <w:rPr>
                <w:rFonts w:ascii="Rubik" w:hAnsi="Rubik" w:cs="Rubik"/>
                <w:sz w:val="22"/>
                <w:szCs w:val="22"/>
              </w:rPr>
              <w:lastRenderedPageBreak/>
              <w:t xml:space="preserve">CYP to be taken to the school nurse, or quiet room to recover 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14:paraId="2215EFA1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36C6EE4A" w14:textId="77777777" w:rsidTr="00B55955">
        <w:tc>
          <w:tcPr>
            <w:tcW w:w="1681" w:type="dxa"/>
          </w:tcPr>
          <w:p w14:paraId="39168F49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423" w:type="dxa"/>
          </w:tcPr>
          <w:p w14:paraId="3183B1BF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2446B824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4813090E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1D4F3EF8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4414" w:type="dxa"/>
          </w:tcPr>
          <w:p w14:paraId="042F849E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DFF50AE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58CCDF3B" w14:textId="77777777" w:rsidTr="00B55955">
        <w:tc>
          <w:tcPr>
            <w:tcW w:w="1681" w:type="dxa"/>
            <w:shd w:val="clear" w:color="auto" w:fill="F2F2F2" w:themeFill="background1" w:themeFillShade="F2"/>
          </w:tcPr>
          <w:p w14:paraId="08B066E0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F2F2F2" w:themeFill="background1" w:themeFillShade="F2"/>
          </w:tcPr>
          <w:p w14:paraId="7267589E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01BF9CEA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2EF365B2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4A912958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4414" w:type="dxa"/>
            <w:shd w:val="clear" w:color="auto" w:fill="F2F2F2" w:themeFill="background1" w:themeFillShade="F2"/>
          </w:tcPr>
          <w:p w14:paraId="3DEBF0FB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</w:tcPr>
          <w:p w14:paraId="1F88A91F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6ACFCFEA" w14:textId="77777777" w:rsidTr="00B55955">
        <w:tc>
          <w:tcPr>
            <w:tcW w:w="1681" w:type="dxa"/>
          </w:tcPr>
          <w:p w14:paraId="469CB386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423" w:type="dxa"/>
          </w:tcPr>
          <w:p w14:paraId="049FF466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076FA2EF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60CA4EF0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4C433C28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4414" w:type="dxa"/>
          </w:tcPr>
          <w:p w14:paraId="4A67A4BF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528018A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0658405A" w14:textId="77777777" w:rsidTr="00B55955">
        <w:tc>
          <w:tcPr>
            <w:tcW w:w="1681" w:type="dxa"/>
            <w:shd w:val="clear" w:color="auto" w:fill="F2F2F2" w:themeFill="background1" w:themeFillShade="F2"/>
          </w:tcPr>
          <w:p w14:paraId="41683A78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F2F2F2" w:themeFill="background1" w:themeFillShade="F2"/>
          </w:tcPr>
          <w:p w14:paraId="5697EE2D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1D99135C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  <w:p w14:paraId="14887030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4414" w:type="dxa"/>
            <w:shd w:val="clear" w:color="auto" w:fill="F2F2F2" w:themeFill="background1" w:themeFillShade="F2"/>
          </w:tcPr>
          <w:p w14:paraId="5144AB04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</w:tcPr>
          <w:p w14:paraId="5261A087" w14:textId="77777777" w:rsidR="002E78C6" w:rsidRPr="00A76ECC" w:rsidRDefault="002E78C6" w:rsidP="00B55955">
            <w:pPr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2E78C6" w:rsidRPr="00A76ECC" w14:paraId="36D43597" w14:textId="77777777" w:rsidTr="00B55955">
        <w:tc>
          <w:tcPr>
            <w:tcW w:w="11058" w:type="dxa"/>
            <w:gridSpan w:val="4"/>
            <w:shd w:val="clear" w:color="auto" w:fill="D9D9D9" w:themeFill="background1" w:themeFillShade="D9"/>
          </w:tcPr>
          <w:p w14:paraId="02A95FF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i/>
                <w:sz w:val="22"/>
                <w:szCs w:val="22"/>
              </w:rPr>
              <w:t>Additional information (Add here any information from parent/carer that you feel will enable your child to reach his/her current potential)</w:t>
            </w:r>
          </w:p>
        </w:tc>
      </w:tr>
      <w:tr w:rsidR="002E78C6" w:rsidRPr="00A76ECC" w14:paraId="2F646873" w14:textId="77777777" w:rsidTr="00B55955">
        <w:trPr>
          <w:trHeight w:val="518"/>
        </w:trPr>
        <w:tc>
          <w:tcPr>
            <w:tcW w:w="11058" w:type="dxa"/>
            <w:gridSpan w:val="4"/>
          </w:tcPr>
          <w:p w14:paraId="0618C30B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  <w:p w14:paraId="7EFF37A9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  <w:p w14:paraId="20075737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  <w:p w14:paraId="54A9A688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  <w:p w14:paraId="0B66892D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  <w:p w14:paraId="77A927AF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5901DCC3" w14:textId="77777777" w:rsidTr="00B55955">
        <w:trPr>
          <w:trHeight w:val="518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A07D1A1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i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i/>
                <w:sz w:val="22"/>
                <w:szCs w:val="22"/>
              </w:rPr>
              <w:t>Any comments from the young person about their education and what support would really help them:</w:t>
            </w:r>
          </w:p>
        </w:tc>
      </w:tr>
      <w:tr w:rsidR="002E78C6" w:rsidRPr="00A76ECC" w14:paraId="58C5F3F6" w14:textId="77777777" w:rsidTr="00B55955">
        <w:trPr>
          <w:trHeight w:val="709"/>
        </w:trPr>
        <w:tc>
          <w:tcPr>
            <w:tcW w:w="11058" w:type="dxa"/>
            <w:gridSpan w:val="4"/>
          </w:tcPr>
          <w:p w14:paraId="377F056C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i/>
                <w:sz w:val="22"/>
                <w:szCs w:val="22"/>
              </w:rPr>
            </w:pPr>
          </w:p>
          <w:p w14:paraId="1EFFDF3F" w14:textId="77777777" w:rsidR="002E78C6" w:rsidRPr="00A76ECC" w:rsidRDefault="002E78C6" w:rsidP="00B55955">
            <w:pPr>
              <w:ind w:right="930"/>
              <w:rPr>
                <w:rFonts w:ascii="Rubik" w:eastAsia="Calibri" w:hAnsi="Rubik" w:cs="Rubik"/>
                <w:i/>
                <w:sz w:val="22"/>
                <w:szCs w:val="22"/>
              </w:rPr>
            </w:pPr>
          </w:p>
          <w:p w14:paraId="592433A6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i/>
                <w:sz w:val="22"/>
                <w:szCs w:val="22"/>
              </w:rPr>
            </w:pPr>
          </w:p>
          <w:p w14:paraId="5CDE573F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i/>
                <w:sz w:val="22"/>
                <w:szCs w:val="22"/>
              </w:rPr>
            </w:pPr>
          </w:p>
        </w:tc>
      </w:tr>
    </w:tbl>
    <w:p w14:paraId="3D2D09AC" w14:textId="77777777" w:rsidR="002E78C6" w:rsidRPr="00A76ECC" w:rsidRDefault="002E78C6" w:rsidP="002E78C6">
      <w:pPr>
        <w:widowControl w:val="0"/>
        <w:autoSpaceDE w:val="0"/>
        <w:autoSpaceDN w:val="0"/>
        <w:spacing w:after="0" w:line="240" w:lineRule="auto"/>
        <w:ind w:right="930"/>
        <w:rPr>
          <w:rFonts w:ascii="Rubik" w:eastAsia="Calibri" w:hAnsi="Rubik" w:cs="Rubik"/>
          <w:sz w:val="22"/>
          <w:szCs w:val="22"/>
        </w:rPr>
      </w:pPr>
    </w:p>
    <w:tbl>
      <w:tblPr>
        <w:tblStyle w:val="TableGrid1"/>
        <w:tblW w:w="11058" w:type="dxa"/>
        <w:tblInd w:w="-147" w:type="dxa"/>
        <w:tblLook w:val="04A0" w:firstRow="1" w:lastRow="0" w:firstColumn="1" w:lastColumn="0" w:noHBand="0" w:noVBand="1"/>
      </w:tblPr>
      <w:tblGrid>
        <w:gridCol w:w="3391"/>
        <w:gridCol w:w="2359"/>
        <w:gridCol w:w="2524"/>
        <w:gridCol w:w="2784"/>
      </w:tblGrid>
      <w:tr w:rsidR="002E78C6" w:rsidRPr="00A76ECC" w14:paraId="0CD634C3" w14:textId="77777777" w:rsidTr="00B55955">
        <w:tc>
          <w:tcPr>
            <w:tcW w:w="3545" w:type="dxa"/>
            <w:shd w:val="clear" w:color="auto" w:fill="D9D9D9" w:themeFill="background1" w:themeFillShade="D9"/>
          </w:tcPr>
          <w:p w14:paraId="03D8D525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color w:val="002C37"/>
                <w:sz w:val="22"/>
                <w:szCs w:val="22"/>
              </w:rPr>
              <w:t>SIGNED BY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0758EC3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Name:</w:t>
            </w:r>
          </w:p>
        </w:tc>
        <w:tc>
          <w:tcPr>
            <w:tcW w:w="2208" w:type="dxa"/>
            <w:shd w:val="clear" w:color="auto" w:fill="D9D9D9" w:themeFill="background1" w:themeFillShade="D9"/>
          </w:tcPr>
          <w:p w14:paraId="28F289A9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bCs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bCs/>
                <w:sz w:val="22"/>
                <w:szCs w:val="22"/>
              </w:rPr>
              <w:t>Signatures: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B97E26C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Date:</w:t>
            </w:r>
          </w:p>
        </w:tc>
      </w:tr>
      <w:tr w:rsidR="002E78C6" w:rsidRPr="00A76ECC" w14:paraId="702CE6E2" w14:textId="77777777" w:rsidTr="00B55955">
        <w:tc>
          <w:tcPr>
            <w:tcW w:w="3545" w:type="dxa"/>
            <w:shd w:val="clear" w:color="auto" w:fill="F2F2F2" w:themeFill="background1" w:themeFillShade="F2"/>
          </w:tcPr>
          <w:p w14:paraId="10B2C322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Young Person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4F49BDC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</w:tcPr>
          <w:p w14:paraId="270C1CB7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16B6718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19D5310A" w14:textId="77777777" w:rsidTr="00B55955">
        <w:tc>
          <w:tcPr>
            <w:tcW w:w="3545" w:type="dxa"/>
          </w:tcPr>
          <w:p w14:paraId="05A24C77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Parent/Carer</w:t>
            </w:r>
          </w:p>
        </w:tc>
        <w:tc>
          <w:tcPr>
            <w:tcW w:w="2409" w:type="dxa"/>
          </w:tcPr>
          <w:p w14:paraId="3E5C151F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208" w:type="dxa"/>
          </w:tcPr>
          <w:p w14:paraId="6DA32053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61BF6BB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0FCF1F4B" w14:textId="77777777" w:rsidTr="00B55955">
        <w:tc>
          <w:tcPr>
            <w:tcW w:w="3545" w:type="dxa"/>
            <w:shd w:val="clear" w:color="auto" w:fill="F2F2F2" w:themeFill="background1" w:themeFillShade="F2"/>
          </w:tcPr>
          <w:p w14:paraId="22C6FC97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School representative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6D4E9EC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</w:tcPr>
          <w:p w14:paraId="711EDDFF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4837629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569F7AA6" w14:textId="77777777" w:rsidTr="00B55955">
        <w:tc>
          <w:tcPr>
            <w:tcW w:w="3545" w:type="dxa"/>
          </w:tcPr>
          <w:p w14:paraId="17F03632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School nurse</w:t>
            </w:r>
          </w:p>
        </w:tc>
        <w:tc>
          <w:tcPr>
            <w:tcW w:w="2409" w:type="dxa"/>
          </w:tcPr>
          <w:p w14:paraId="755BED9C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208" w:type="dxa"/>
          </w:tcPr>
          <w:p w14:paraId="62B76485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896" w:type="dxa"/>
          </w:tcPr>
          <w:p w14:paraId="30981D0E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  <w:tr w:rsidR="002E78C6" w:rsidRPr="00A76ECC" w14:paraId="474F4A01" w14:textId="77777777" w:rsidTr="00B55955">
        <w:tc>
          <w:tcPr>
            <w:tcW w:w="3545" w:type="dxa"/>
            <w:shd w:val="clear" w:color="auto" w:fill="F2F2F2" w:themeFill="background1" w:themeFillShade="F2"/>
          </w:tcPr>
          <w:p w14:paraId="3F3126F8" w14:textId="77777777" w:rsidR="002E78C6" w:rsidRPr="00A76ECC" w:rsidRDefault="002E78C6" w:rsidP="00B55955">
            <w:pPr>
              <w:ind w:left="100"/>
              <w:rPr>
                <w:rFonts w:ascii="Rubik" w:eastAsia="Calibri" w:hAnsi="Rubik" w:cs="Rubik"/>
                <w:b/>
                <w:sz w:val="22"/>
                <w:szCs w:val="22"/>
              </w:rPr>
            </w:pPr>
            <w:r w:rsidRPr="00A76ECC">
              <w:rPr>
                <w:rFonts w:ascii="Rubik" w:eastAsia="Calibri" w:hAnsi="Rubik" w:cs="Rubik"/>
                <w:b/>
                <w:sz w:val="22"/>
                <w:szCs w:val="22"/>
              </w:rPr>
              <w:t>Health professional (by post/email)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BB0CAD0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</w:tcPr>
          <w:p w14:paraId="28617BC9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3ED688EA" w14:textId="77777777" w:rsidR="002E78C6" w:rsidRPr="00A76ECC" w:rsidRDefault="002E78C6" w:rsidP="00B55955">
            <w:pPr>
              <w:ind w:left="100" w:right="930"/>
              <w:rPr>
                <w:rFonts w:ascii="Rubik" w:eastAsia="Calibri" w:hAnsi="Rubik" w:cs="Rubik"/>
                <w:sz w:val="22"/>
                <w:szCs w:val="22"/>
              </w:rPr>
            </w:pPr>
          </w:p>
        </w:tc>
      </w:tr>
    </w:tbl>
    <w:p w14:paraId="47D6EFC4" w14:textId="77777777" w:rsidR="002E78C6" w:rsidRPr="00A76ECC" w:rsidRDefault="002E78C6" w:rsidP="002E78C6">
      <w:pPr>
        <w:spacing w:after="0" w:line="240" w:lineRule="auto"/>
        <w:rPr>
          <w:rFonts w:ascii="Rubik" w:hAnsi="Rubik" w:cs="Rubik"/>
          <w:b/>
          <w:bCs/>
        </w:rPr>
      </w:pPr>
    </w:p>
    <w:p w14:paraId="1BB8FF28" w14:textId="77777777" w:rsidR="002E78C6" w:rsidRPr="00A76ECC" w:rsidRDefault="002E78C6" w:rsidP="002E78C6">
      <w:pPr>
        <w:spacing w:line="259" w:lineRule="auto"/>
        <w:rPr>
          <w:rFonts w:ascii="Rubik" w:hAnsi="Rubik" w:cs="Rubik"/>
          <w:b/>
          <w:bCs/>
        </w:rPr>
      </w:pPr>
    </w:p>
    <w:p w14:paraId="040FB4F2" w14:textId="77777777" w:rsidR="00322C38" w:rsidRDefault="00322C38"/>
    <w:sectPr w:rsidR="00322C38" w:rsidSect="002E78C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4F58" w14:textId="77777777" w:rsidR="007F2B1E" w:rsidRDefault="007F2B1E">
      <w:pPr>
        <w:spacing w:after="0" w:line="240" w:lineRule="auto"/>
      </w:pPr>
      <w:r>
        <w:separator/>
      </w:r>
    </w:p>
  </w:endnote>
  <w:endnote w:type="continuationSeparator" w:id="0">
    <w:p w14:paraId="27758F80" w14:textId="77777777" w:rsidR="007F2B1E" w:rsidRDefault="007F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750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D608A" w14:textId="77777777" w:rsidR="002E78C6" w:rsidRDefault="002E7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D3A1E" w14:textId="77777777" w:rsidR="002E78C6" w:rsidRDefault="002E7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C87C" w14:textId="77777777" w:rsidR="007F2B1E" w:rsidRDefault="007F2B1E">
      <w:pPr>
        <w:spacing w:after="0" w:line="240" w:lineRule="auto"/>
      </w:pPr>
      <w:r>
        <w:separator/>
      </w:r>
    </w:p>
  </w:footnote>
  <w:footnote w:type="continuationSeparator" w:id="0">
    <w:p w14:paraId="2A3E76C1" w14:textId="77777777" w:rsidR="007F2B1E" w:rsidRDefault="007F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2E78C6" w14:paraId="510EDD36" w14:textId="77777777" w:rsidTr="15C5C56A">
      <w:trPr>
        <w:trHeight w:val="300"/>
      </w:trPr>
      <w:tc>
        <w:tcPr>
          <w:tcW w:w="3485" w:type="dxa"/>
        </w:tcPr>
        <w:p w14:paraId="232169EA" w14:textId="77777777" w:rsidR="002E78C6" w:rsidRDefault="002E78C6" w:rsidP="15C5C56A">
          <w:pPr>
            <w:pStyle w:val="Header"/>
            <w:ind w:left="-115"/>
          </w:pPr>
        </w:p>
      </w:tc>
      <w:tc>
        <w:tcPr>
          <w:tcW w:w="3485" w:type="dxa"/>
        </w:tcPr>
        <w:p w14:paraId="53E8FB51" w14:textId="77777777" w:rsidR="002E78C6" w:rsidRDefault="002E78C6" w:rsidP="15C5C56A">
          <w:pPr>
            <w:pStyle w:val="Header"/>
            <w:jc w:val="center"/>
          </w:pPr>
        </w:p>
      </w:tc>
      <w:tc>
        <w:tcPr>
          <w:tcW w:w="3485" w:type="dxa"/>
        </w:tcPr>
        <w:p w14:paraId="2BFE2CF1" w14:textId="77777777" w:rsidR="002E78C6" w:rsidRDefault="002E78C6" w:rsidP="15C5C56A">
          <w:pPr>
            <w:pStyle w:val="Header"/>
            <w:ind w:right="-115"/>
            <w:jc w:val="right"/>
          </w:pPr>
        </w:p>
      </w:tc>
    </w:tr>
  </w:tbl>
  <w:p w14:paraId="42493B48" w14:textId="77777777" w:rsidR="002E78C6" w:rsidRDefault="002E78C6" w:rsidP="15C5C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CFD"/>
    <w:multiLevelType w:val="hybridMultilevel"/>
    <w:tmpl w:val="024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CF9"/>
    <w:multiLevelType w:val="multilevel"/>
    <w:tmpl w:val="92C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0935C7"/>
    <w:multiLevelType w:val="multilevel"/>
    <w:tmpl w:val="92C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FE6977"/>
    <w:multiLevelType w:val="hybridMultilevel"/>
    <w:tmpl w:val="707A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5361">
    <w:abstractNumId w:val="2"/>
  </w:num>
  <w:num w:numId="2" w16cid:durableId="1769690958">
    <w:abstractNumId w:val="0"/>
  </w:num>
  <w:num w:numId="3" w16cid:durableId="1364207622">
    <w:abstractNumId w:val="1"/>
  </w:num>
  <w:num w:numId="4" w16cid:durableId="20009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C6"/>
    <w:rsid w:val="000D5B9D"/>
    <w:rsid w:val="001C7522"/>
    <w:rsid w:val="0022706C"/>
    <w:rsid w:val="002A5574"/>
    <w:rsid w:val="002E78C6"/>
    <w:rsid w:val="00322C38"/>
    <w:rsid w:val="0034768C"/>
    <w:rsid w:val="00442637"/>
    <w:rsid w:val="007E0C72"/>
    <w:rsid w:val="007F2B1E"/>
    <w:rsid w:val="008C3F60"/>
    <w:rsid w:val="00C96509"/>
    <w:rsid w:val="00EE2D0E"/>
    <w:rsid w:val="00F274B2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BA66"/>
  <w15:chartTrackingRefBased/>
  <w15:docId w15:val="{3BF0F54A-E9F0-4AF2-8C07-658AC8AD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C6"/>
  </w:style>
  <w:style w:type="paragraph" w:styleId="Heading1">
    <w:name w:val="heading 1"/>
    <w:basedOn w:val="Normal"/>
    <w:next w:val="Normal"/>
    <w:link w:val="Heading1Char"/>
    <w:uiPriority w:val="9"/>
    <w:qFormat/>
    <w:rsid w:val="002E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8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C6"/>
  </w:style>
  <w:style w:type="paragraph" w:styleId="Footer">
    <w:name w:val="footer"/>
    <w:basedOn w:val="Normal"/>
    <w:link w:val="FooterChar"/>
    <w:uiPriority w:val="99"/>
    <w:unhideWhenUsed/>
    <w:rsid w:val="002E7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C6"/>
  </w:style>
  <w:style w:type="table" w:customStyle="1" w:styleId="TableGrid1">
    <w:name w:val="Table Grid1"/>
    <w:basedOn w:val="TableNormal"/>
    <w:next w:val="TableGrid"/>
    <w:uiPriority w:val="39"/>
    <w:rsid w:val="002E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tionforme.org.uk/wp-content/uploads/2025/12/Education-support-for-children-and-young-people-with-MECF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b8f1d-420e-4110-8a55-efac6e1027cf" xsi:nil="true"/>
    <lcf76f155ced4ddcb4097134ff3c332f xmlns="3c05a422-3549-47a4-95f3-670254e7a5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9E8EDFA655C4D9A358C4685C7C19B" ma:contentTypeVersion="15" ma:contentTypeDescription="Create a new document." ma:contentTypeScope="" ma:versionID="a1175c9620a32209d3bf03f1914c3fca">
  <xsd:schema xmlns:xsd="http://www.w3.org/2001/XMLSchema" xmlns:xs="http://www.w3.org/2001/XMLSchema" xmlns:p="http://schemas.microsoft.com/office/2006/metadata/properties" xmlns:ns2="3c05a422-3549-47a4-95f3-670254e7a549" xmlns:ns3="5f2b8f1d-420e-4110-8a55-efac6e1027cf" targetNamespace="http://schemas.microsoft.com/office/2006/metadata/properties" ma:root="true" ma:fieldsID="d004f6f6a9c78247ecf2f59795db8f97" ns2:_="" ns3:_="">
    <xsd:import namespace="3c05a422-3549-47a4-95f3-670254e7a549"/>
    <xsd:import namespace="5f2b8f1d-420e-4110-8a55-efac6e102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a422-3549-47a4-95f3-670254e7a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eb571-f76f-4b01-9d96-01c21d02f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8f1d-420e-4110-8a55-efac6e1027c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83d83c-9f00-4ad3-b468-31ddd0d4f0ef}" ma:internalName="TaxCatchAll" ma:showField="CatchAllData" ma:web="5f2b8f1d-420e-4110-8a55-efac6e102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7C88A-FA50-4D71-946B-50EB88A31357}">
  <ds:schemaRefs>
    <ds:schemaRef ds:uri="http://schemas.microsoft.com/office/2006/metadata/properties"/>
    <ds:schemaRef ds:uri="http://schemas.microsoft.com/office/infopath/2007/PartnerControls"/>
    <ds:schemaRef ds:uri="5f2b8f1d-420e-4110-8a55-efac6e1027cf"/>
    <ds:schemaRef ds:uri="3c05a422-3549-47a4-95f3-670254e7a549"/>
  </ds:schemaRefs>
</ds:datastoreItem>
</file>

<file path=customXml/itemProps2.xml><?xml version="1.0" encoding="utf-8"?>
<ds:datastoreItem xmlns:ds="http://schemas.openxmlformats.org/officeDocument/2006/customXml" ds:itemID="{E0634114-C8A2-45D5-8198-DA722A4D3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5a422-3549-47a4-95f3-670254e7a549"/>
    <ds:schemaRef ds:uri="5f2b8f1d-420e-4110-8a55-efac6e10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4C382-6221-4F22-9DDE-9F487A2FD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Amor</dc:creator>
  <cp:keywords/>
  <dc:description/>
  <cp:lastModifiedBy>Keely Amor</cp:lastModifiedBy>
  <cp:revision>12</cp:revision>
  <dcterms:created xsi:type="dcterms:W3CDTF">2025-11-25T13:33:00Z</dcterms:created>
  <dcterms:modified xsi:type="dcterms:W3CDTF">2025-12-03T14:47:00Z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0x010100C7E9E8EDFA655C4D9A358C4685C7C19B</vt:lpwstr>
  </property>
  <property fmtid="{D5CDD505-2E9C-101B-9397-08002B2CF9AE}" pid="3" name="MediaServiceImageTags">
    <vt:lpwstr/>
  </property>
</Properties>
</file>